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14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84"/>
        <w:gridCol w:w="6332"/>
        <w:gridCol w:w="1753"/>
      </w:tblGrid>
      <w:tr w:rsidR="00E97E98" w:rsidRPr="00894E84" w14:paraId="0B45BFCB" w14:textId="77777777" w:rsidTr="00E97E98">
        <w:trPr>
          <w:trHeight w:val="1042"/>
        </w:trPr>
        <w:tc>
          <w:tcPr>
            <w:tcW w:w="2084" w:type="dxa"/>
            <w:tcBorders>
              <w:top w:val="nil"/>
              <w:left w:val="nil"/>
              <w:bottom w:val="nil"/>
              <w:right w:val="nil"/>
            </w:tcBorders>
          </w:tcPr>
          <w:p w14:paraId="7D2BEEF3" w14:textId="77777777" w:rsidR="00E97E98" w:rsidRPr="00894E84" w:rsidRDefault="00E97E98" w:rsidP="00E97E9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332" w:type="dxa"/>
            <w:tcBorders>
              <w:top w:val="nil"/>
              <w:left w:val="nil"/>
              <w:bottom w:val="nil"/>
              <w:right w:val="nil"/>
            </w:tcBorders>
          </w:tcPr>
          <w:p w14:paraId="197AE654" w14:textId="77777777" w:rsidR="00E97E98" w:rsidRPr="00894E84" w:rsidRDefault="00E97E98" w:rsidP="00E97E98">
            <w:pPr>
              <w:jc w:val="center"/>
              <w:rPr>
                <w:rFonts w:ascii="Calibri" w:hAnsi="Calibri" w:cs="Calibri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noProof/>
                <w:sz w:val="22"/>
                <w:szCs w:val="22"/>
              </w:rPr>
              <w:drawing>
                <wp:inline distT="0" distB="0" distL="0" distR="0" wp14:anchorId="3116E631" wp14:editId="5689A9D6">
                  <wp:extent cx="647700" cy="695325"/>
                  <wp:effectExtent l="1905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700" cy="6953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753" w:type="dxa"/>
            <w:tcBorders>
              <w:top w:val="nil"/>
              <w:left w:val="nil"/>
              <w:bottom w:val="nil"/>
              <w:right w:val="nil"/>
            </w:tcBorders>
          </w:tcPr>
          <w:p w14:paraId="1AE2D658" w14:textId="77777777" w:rsidR="00E97E98" w:rsidRPr="00894E84" w:rsidRDefault="00E97E98" w:rsidP="00E97E98">
            <w:pPr>
              <w:rPr>
                <w:rFonts w:ascii="Calibri" w:hAnsi="Calibri" w:cs="Calibri"/>
                <w:sz w:val="22"/>
                <w:szCs w:val="22"/>
                <w:lang w:val="en-US"/>
              </w:rPr>
            </w:pPr>
          </w:p>
        </w:tc>
      </w:tr>
    </w:tbl>
    <w:p w14:paraId="0DDB8FB6" w14:textId="77777777" w:rsidR="00E97E98" w:rsidRPr="00894E84" w:rsidRDefault="00E97E98" w:rsidP="00E97E98">
      <w:pPr>
        <w:rPr>
          <w:lang w:val="en-US"/>
        </w:rPr>
      </w:pPr>
    </w:p>
    <w:p w14:paraId="3B24FF1A" w14:textId="77777777" w:rsidR="00E97E98" w:rsidRPr="00622533" w:rsidRDefault="00E97E98" w:rsidP="00622533">
      <w:pPr>
        <w:jc w:val="center"/>
        <w:rPr>
          <w:rFonts w:ascii="Times New Roman CYR" w:hAnsi="Times New Roman CYR" w:cs="Times New Roman CYR"/>
        </w:rPr>
      </w:pPr>
      <w:r w:rsidRPr="00622533">
        <w:rPr>
          <w:rFonts w:ascii="Times New Roman CYR" w:hAnsi="Times New Roman CYR" w:cs="Times New Roman CYR"/>
        </w:rPr>
        <w:t>МИНИСТЕРСТВО ОБРАЗОВАНИЯ И НАУКИ РОССИЙСКОЙ ФЕДЕРАЦИИ</w:t>
      </w:r>
    </w:p>
    <w:p w14:paraId="155B54F3" w14:textId="77777777" w:rsidR="00622533" w:rsidRDefault="00E97E98" w:rsidP="00622533">
      <w:pPr>
        <w:ind w:left="-142" w:right="-141" w:firstLine="142"/>
        <w:jc w:val="center"/>
        <w:rPr>
          <w:rFonts w:ascii="Times New Roman CYR" w:hAnsi="Times New Roman CYR" w:cs="Times New Roman CYR"/>
          <w:b/>
          <w:bCs/>
        </w:rPr>
      </w:pPr>
      <w:r w:rsidRPr="00622533">
        <w:rPr>
          <w:rFonts w:ascii="Times New Roman CYR" w:hAnsi="Times New Roman CYR" w:cs="Times New Roman CYR"/>
          <w:b/>
          <w:bCs/>
        </w:rPr>
        <w:t>ФЕДЕРАЛЬНОЕ ГОСУДАРСТВЕННОЕ БЮДЖЕТНОЕ</w:t>
      </w:r>
    </w:p>
    <w:p w14:paraId="6BD6B336" w14:textId="77777777" w:rsidR="00E97E98" w:rsidRPr="00622533" w:rsidRDefault="00E97E98" w:rsidP="00622533">
      <w:pPr>
        <w:ind w:left="-142" w:right="-141" w:firstLine="142"/>
        <w:jc w:val="center"/>
        <w:rPr>
          <w:b/>
          <w:bCs/>
        </w:rPr>
      </w:pPr>
      <w:r w:rsidRPr="00622533">
        <w:rPr>
          <w:rFonts w:ascii="Times New Roman CYR" w:hAnsi="Times New Roman CYR" w:cs="Times New Roman CYR"/>
          <w:b/>
          <w:bCs/>
        </w:rPr>
        <w:t>ОБРАЗОВАТЕЛЬНОЕ УЧРЕЖДЕНИЕ ВЫСШЕГО ОБРАЗОВАНИЯ</w:t>
      </w:r>
      <w:r w:rsidRPr="00622533">
        <w:rPr>
          <w:rFonts w:ascii="Times New Roman CYR" w:hAnsi="Times New Roman CYR" w:cs="Times New Roman CYR"/>
          <w:b/>
          <w:bCs/>
        </w:rPr>
        <w:br/>
      </w:r>
      <w:r w:rsidRPr="00622533">
        <w:rPr>
          <w:b/>
          <w:bCs/>
        </w:rPr>
        <w:t xml:space="preserve"> «</w:t>
      </w:r>
      <w:r w:rsidRPr="00622533">
        <w:rPr>
          <w:rFonts w:ascii="Times New Roman CYR" w:hAnsi="Times New Roman CYR" w:cs="Times New Roman CYR"/>
          <w:b/>
          <w:bCs/>
        </w:rPr>
        <w:t>ДОНСКОЙ ГОСУДАРСТВЕННЫЙ ТЕХНИЧЕСКИЙ УНИВЕРСИТЕТ</w:t>
      </w:r>
      <w:r w:rsidRPr="00622533">
        <w:rPr>
          <w:b/>
          <w:bCs/>
        </w:rPr>
        <w:t>»</w:t>
      </w:r>
    </w:p>
    <w:p w14:paraId="26A5FCA7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48DA6B02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7E480B7B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2CED7322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2C66A629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79013F51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3FE7111E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1E888E22" w14:textId="77777777" w:rsidR="00E97E98" w:rsidRPr="00203545" w:rsidRDefault="00E97E98" w:rsidP="00E97E98">
      <w:pPr>
        <w:jc w:val="center"/>
        <w:rPr>
          <w:sz w:val="44"/>
          <w:szCs w:val="44"/>
        </w:rPr>
      </w:pPr>
    </w:p>
    <w:p w14:paraId="77C166D8" w14:textId="77777777" w:rsidR="00203545" w:rsidRPr="00203545" w:rsidRDefault="00E97E98" w:rsidP="00E97E98">
      <w:pPr>
        <w:jc w:val="center"/>
        <w:rPr>
          <w:sz w:val="44"/>
          <w:szCs w:val="44"/>
        </w:rPr>
      </w:pPr>
      <w:r w:rsidRPr="00203545">
        <w:rPr>
          <w:sz w:val="44"/>
          <w:szCs w:val="44"/>
        </w:rPr>
        <w:t xml:space="preserve">АНАЛИТИЧЕСКАЯ ХИМИЯ И </w:t>
      </w:r>
    </w:p>
    <w:p w14:paraId="51936B06" w14:textId="77777777" w:rsidR="00E97E98" w:rsidRPr="00203545" w:rsidRDefault="00E97E98" w:rsidP="00E97E98">
      <w:pPr>
        <w:jc w:val="center"/>
        <w:rPr>
          <w:sz w:val="44"/>
          <w:szCs w:val="44"/>
        </w:rPr>
      </w:pPr>
      <w:r w:rsidRPr="00203545">
        <w:rPr>
          <w:sz w:val="44"/>
          <w:szCs w:val="44"/>
        </w:rPr>
        <w:t>ФИЗИКО-ХИМИЧЕСКИЕ МЕТОДЫ АНАЛИЗА</w:t>
      </w:r>
    </w:p>
    <w:p w14:paraId="1F7D9714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3019A233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62704063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07630935" w14:textId="77777777" w:rsidR="00E97E98" w:rsidRPr="00894E84" w:rsidRDefault="00E97E98" w:rsidP="00E97E98">
      <w:pPr>
        <w:jc w:val="center"/>
        <w:rPr>
          <w:caps/>
          <w:sz w:val="36"/>
          <w:szCs w:val="36"/>
        </w:rPr>
      </w:pPr>
      <w:proofErr w:type="gramStart"/>
      <w:r w:rsidRPr="00894E84">
        <w:rPr>
          <w:caps/>
          <w:sz w:val="36"/>
          <w:szCs w:val="36"/>
        </w:rPr>
        <w:t>Методические  указания</w:t>
      </w:r>
      <w:proofErr w:type="gramEnd"/>
      <w:r w:rsidRPr="00894E84">
        <w:rPr>
          <w:caps/>
          <w:sz w:val="36"/>
          <w:szCs w:val="36"/>
        </w:rPr>
        <w:t xml:space="preserve">  </w:t>
      </w:r>
    </w:p>
    <w:p w14:paraId="7D64F7AA" w14:textId="77777777" w:rsidR="00E97E98" w:rsidRPr="00894E84" w:rsidRDefault="00E97E98" w:rsidP="00E97E98">
      <w:pPr>
        <w:jc w:val="center"/>
        <w:rPr>
          <w:caps/>
          <w:sz w:val="36"/>
          <w:szCs w:val="36"/>
        </w:rPr>
      </w:pPr>
      <w:proofErr w:type="gramStart"/>
      <w:r w:rsidRPr="00894E84">
        <w:rPr>
          <w:caps/>
          <w:sz w:val="36"/>
          <w:szCs w:val="36"/>
        </w:rPr>
        <w:t>и  контрольные</w:t>
      </w:r>
      <w:proofErr w:type="gramEnd"/>
      <w:r w:rsidRPr="00894E84">
        <w:rPr>
          <w:caps/>
          <w:sz w:val="36"/>
          <w:szCs w:val="36"/>
        </w:rPr>
        <w:t xml:space="preserve"> задания </w:t>
      </w:r>
    </w:p>
    <w:p w14:paraId="257E248E" w14:textId="77777777" w:rsidR="00E97E98" w:rsidRPr="00894E84" w:rsidRDefault="00E97E98" w:rsidP="00E97E98">
      <w:pPr>
        <w:jc w:val="center"/>
        <w:rPr>
          <w:sz w:val="36"/>
          <w:szCs w:val="36"/>
        </w:rPr>
      </w:pPr>
      <w:r w:rsidRPr="00894E84">
        <w:rPr>
          <w:sz w:val="36"/>
          <w:szCs w:val="36"/>
        </w:rPr>
        <w:t xml:space="preserve">для студентов–заочников направления </w:t>
      </w:r>
    </w:p>
    <w:p w14:paraId="734D0F5C" w14:textId="77777777" w:rsidR="00E97E98" w:rsidRPr="00894E84" w:rsidRDefault="00E97E98" w:rsidP="00E97E98">
      <w:pPr>
        <w:jc w:val="center"/>
        <w:rPr>
          <w:sz w:val="36"/>
          <w:szCs w:val="36"/>
        </w:rPr>
      </w:pPr>
      <w:r w:rsidRPr="00894E84">
        <w:rPr>
          <w:sz w:val="36"/>
          <w:szCs w:val="36"/>
        </w:rPr>
        <w:t>18.03.01 Химическая технология</w:t>
      </w:r>
    </w:p>
    <w:p w14:paraId="6E5329F7" w14:textId="77777777" w:rsidR="00E97E98" w:rsidRPr="00894E84" w:rsidRDefault="00E97E98" w:rsidP="00E97E98">
      <w:pPr>
        <w:jc w:val="center"/>
        <w:rPr>
          <w:sz w:val="36"/>
          <w:szCs w:val="36"/>
        </w:rPr>
      </w:pPr>
    </w:p>
    <w:p w14:paraId="077DD827" w14:textId="77777777" w:rsidR="00E97E98" w:rsidRPr="00894E84" w:rsidRDefault="00E97E98" w:rsidP="00E97E98">
      <w:pPr>
        <w:jc w:val="center"/>
        <w:rPr>
          <w:sz w:val="36"/>
          <w:szCs w:val="36"/>
        </w:rPr>
      </w:pPr>
    </w:p>
    <w:p w14:paraId="01DA078B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24601BE4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161ABCBF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1AC7975F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7606E2E3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013B1455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5287A9B7" w14:textId="77777777" w:rsidR="00E97E98" w:rsidRDefault="00E97E98" w:rsidP="00E97E98">
      <w:pPr>
        <w:jc w:val="center"/>
        <w:rPr>
          <w:sz w:val="28"/>
          <w:szCs w:val="28"/>
        </w:rPr>
      </w:pPr>
    </w:p>
    <w:p w14:paraId="3986AB19" w14:textId="77777777" w:rsidR="001F5F11" w:rsidRDefault="001F5F11" w:rsidP="00E97E98">
      <w:pPr>
        <w:jc w:val="center"/>
        <w:rPr>
          <w:sz w:val="28"/>
          <w:szCs w:val="28"/>
        </w:rPr>
      </w:pPr>
    </w:p>
    <w:p w14:paraId="7E5EA64F" w14:textId="77777777" w:rsidR="001F5F11" w:rsidRPr="00894E84" w:rsidRDefault="001F5F11" w:rsidP="00E97E98">
      <w:pPr>
        <w:jc w:val="center"/>
        <w:rPr>
          <w:sz w:val="28"/>
          <w:szCs w:val="28"/>
        </w:rPr>
      </w:pPr>
    </w:p>
    <w:p w14:paraId="101F28CD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166CFCF1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6E30736D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53C9208C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65F26FC0" w14:textId="77777777" w:rsidR="00E97E98" w:rsidRPr="00894E84" w:rsidRDefault="00E97E98" w:rsidP="00E97E98">
      <w:pPr>
        <w:jc w:val="center"/>
        <w:rPr>
          <w:sz w:val="28"/>
          <w:szCs w:val="28"/>
        </w:rPr>
      </w:pPr>
    </w:p>
    <w:p w14:paraId="20B6113D" w14:textId="7F8921DF" w:rsidR="00E97E98" w:rsidRPr="00894E84" w:rsidRDefault="000E1B03" w:rsidP="00E97E98">
      <w:pPr>
        <w:jc w:val="center"/>
        <w:rPr>
          <w:sz w:val="28"/>
          <w:szCs w:val="28"/>
        </w:rPr>
      </w:pPr>
      <w:r>
        <w:rPr>
          <w:sz w:val="28"/>
          <w:szCs w:val="28"/>
        </w:rPr>
        <w:t>2024 г</w:t>
      </w:r>
    </w:p>
    <w:p w14:paraId="03C007A3" w14:textId="29A67F09" w:rsidR="00E97E98" w:rsidRPr="00894E84" w:rsidRDefault="00E97E98" w:rsidP="00E97E98">
      <w:pPr>
        <w:jc w:val="both"/>
        <w:rPr>
          <w:sz w:val="28"/>
        </w:rPr>
      </w:pPr>
      <w:r w:rsidRPr="00894E84">
        <w:rPr>
          <w:sz w:val="28"/>
        </w:rPr>
        <w:lastRenderedPageBreak/>
        <w:t xml:space="preserve">Разработали: </w:t>
      </w:r>
      <w:r w:rsidR="00203545">
        <w:rPr>
          <w:sz w:val="28"/>
        </w:rPr>
        <w:t>к.</w:t>
      </w:r>
      <w:r w:rsidR="00B409CE">
        <w:rPr>
          <w:sz w:val="28"/>
        </w:rPr>
        <w:t>х</w:t>
      </w:r>
      <w:r w:rsidR="00203545">
        <w:rPr>
          <w:sz w:val="28"/>
        </w:rPr>
        <w:t xml:space="preserve">.н. </w:t>
      </w:r>
      <w:r w:rsidR="00D300BB">
        <w:rPr>
          <w:sz w:val="28"/>
        </w:rPr>
        <w:t xml:space="preserve">Флик Е.А., </w:t>
      </w:r>
      <w:r w:rsidR="000E1B03">
        <w:rPr>
          <w:sz w:val="28"/>
        </w:rPr>
        <w:t xml:space="preserve">д.т.н. </w:t>
      </w:r>
      <w:r w:rsidR="00D300BB">
        <w:rPr>
          <w:sz w:val="28"/>
        </w:rPr>
        <w:t>Жукова И.Ю.</w:t>
      </w:r>
    </w:p>
    <w:p w14:paraId="78F1ADB6" w14:textId="77777777" w:rsidR="00E97E98" w:rsidRPr="00894E84" w:rsidRDefault="00E97E98" w:rsidP="00E97E98">
      <w:pPr>
        <w:jc w:val="both"/>
        <w:rPr>
          <w:sz w:val="28"/>
          <w:szCs w:val="28"/>
        </w:rPr>
      </w:pPr>
    </w:p>
    <w:p w14:paraId="6AA2137B" w14:textId="77777777" w:rsidR="00E97E98" w:rsidRPr="00894E84" w:rsidRDefault="00E97E98" w:rsidP="00E97E98">
      <w:pPr>
        <w:jc w:val="both"/>
        <w:rPr>
          <w:sz w:val="28"/>
          <w:szCs w:val="28"/>
        </w:rPr>
      </w:pPr>
    </w:p>
    <w:p w14:paraId="66D232F8" w14:textId="77777777" w:rsidR="00E97E98" w:rsidRPr="00894E84" w:rsidRDefault="00E97E98" w:rsidP="00E97E98">
      <w:pPr>
        <w:jc w:val="both"/>
        <w:rPr>
          <w:sz w:val="28"/>
          <w:szCs w:val="28"/>
        </w:rPr>
      </w:pPr>
    </w:p>
    <w:p w14:paraId="28FA3367" w14:textId="77777777" w:rsidR="00E97E98" w:rsidRPr="00894E84" w:rsidRDefault="00E97E98" w:rsidP="00E97E98">
      <w:pPr>
        <w:jc w:val="both"/>
        <w:rPr>
          <w:sz w:val="28"/>
          <w:szCs w:val="28"/>
        </w:rPr>
      </w:pPr>
      <w:r w:rsidRPr="00894E84">
        <w:rPr>
          <w:sz w:val="28"/>
          <w:szCs w:val="28"/>
        </w:rPr>
        <w:t>УДК:</w:t>
      </w:r>
      <w:r>
        <w:rPr>
          <w:sz w:val="28"/>
          <w:szCs w:val="28"/>
        </w:rPr>
        <w:t>5</w:t>
      </w:r>
      <w:r w:rsidR="00203545">
        <w:rPr>
          <w:sz w:val="28"/>
          <w:szCs w:val="28"/>
        </w:rPr>
        <w:t>01</w:t>
      </w:r>
    </w:p>
    <w:p w14:paraId="2192D20F" w14:textId="77777777" w:rsidR="00E97E98" w:rsidRPr="00894E84" w:rsidRDefault="00E97E98" w:rsidP="00E97E98">
      <w:pPr>
        <w:ind w:firstLine="720"/>
        <w:jc w:val="both"/>
        <w:rPr>
          <w:sz w:val="28"/>
          <w:szCs w:val="28"/>
        </w:rPr>
      </w:pPr>
    </w:p>
    <w:p w14:paraId="1891428C" w14:textId="77777777" w:rsidR="00E97E98" w:rsidRPr="00894E84" w:rsidRDefault="00E97E98" w:rsidP="00E97E98">
      <w:pPr>
        <w:ind w:firstLine="720"/>
        <w:jc w:val="both"/>
        <w:rPr>
          <w:sz w:val="28"/>
          <w:szCs w:val="28"/>
        </w:rPr>
      </w:pPr>
    </w:p>
    <w:p w14:paraId="17B2B813" w14:textId="77777777" w:rsidR="00E97E98" w:rsidRPr="00894E84" w:rsidRDefault="00372811" w:rsidP="00E97E98">
      <w:pPr>
        <w:ind w:firstLine="708"/>
        <w:jc w:val="both"/>
        <w:rPr>
          <w:sz w:val="28"/>
          <w:szCs w:val="36"/>
        </w:rPr>
      </w:pPr>
      <w:r w:rsidRPr="00372811">
        <w:rPr>
          <w:sz w:val="30"/>
          <w:szCs w:val="72"/>
        </w:rPr>
        <w:t>Аналитическая химия и физико-химические методы анализа</w:t>
      </w:r>
      <w:r w:rsidR="00E97E98" w:rsidRPr="00894E84">
        <w:rPr>
          <w:sz w:val="28"/>
          <w:szCs w:val="72"/>
        </w:rPr>
        <w:t xml:space="preserve">. Методические указания и контрольные задания </w:t>
      </w:r>
      <w:r w:rsidR="00E97E98" w:rsidRPr="00894E84">
        <w:rPr>
          <w:sz w:val="28"/>
          <w:szCs w:val="36"/>
        </w:rPr>
        <w:t>для студентов–заочников направления 18.03.01 Химическая технология</w:t>
      </w:r>
    </w:p>
    <w:p w14:paraId="3E4C61C2" w14:textId="77777777" w:rsidR="00E97E98" w:rsidRPr="00894E84" w:rsidRDefault="00E97E98" w:rsidP="00E97E98">
      <w:pPr>
        <w:ind w:firstLine="720"/>
        <w:jc w:val="both"/>
        <w:rPr>
          <w:b/>
          <w:sz w:val="30"/>
          <w:szCs w:val="36"/>
        </w:rPr>
      </w:pPr>
    </w:p>
    <w:p w14:paraId="134F1371" w14:textId="77777777" w:rsidR="003D2B56" w:rsidRPr="00650F50" w:rsidRDefault="003D2B56" w:rsidP="003D2B56">
      <w:pPr>
        <w:pStyle w:val="21"/>
        <w:spacing w:line="240" w:lineRule="auto"/>
        <w:ind w:firstLine="0"/>
        <w:jc w:val="left"/>
        <w:rPr>
          <w:szCs w:val="28"/>
        </w:rPr>
      </w:pPr>
    </w:p>
    <w:p w14:paraId="5BA97FDC" w14:textId="6392D0C0" w:rsidR="003D2B56" w:rsidRPr="00650F50" w:rsidRDefault="003D2B56" w:rsidP="003D2B56">
      <w:pPr>
        <w:pStyle w:val="21"/>
        <w:spacing w:line="276" w:lineRule="auto"/>
        <w:ind w:firstLine="567"/>
        <w:rPr>
          <w:szCs w:val="28"/>
        </w:rPr>
      </w:pPr>
      <w:r w:rsidRPr="00650F50">
        <w:rPr>
          <w:szCs w:val="28"/>
        </w:rPr>
        <w:t>Методические указания содержат теоретический материал</w:t>
      </w:r>
      <w:r>
        <w:rPr>
          <w:szCs w:val="28"/>
        </w:rPr>
        <w:t xml:space="preserve">, примеры решенных задач </w:t>
      </w:r>
      <w:r w:rsidRPr="00650F50">
        <w:rPr>
          <w:szCs w:val="28"/>
        </w:rPr>
        <w:t>и задачи</w:t>
      </w:r>
      <w:r>
        <w:rPr>
          <w:szCs w:val="28"/>
        </w:rPr>
        <w:t xml:space="preserve"> для самостоятельного решения</w:t>
      </w:r>
      <w:r w:rsidRPr="00650F50">
        <w:rPr>
          <w:szCs w:val="28"/>
        </w:rPr>
        <w:t xml:space="preserve">, предназначенные для </w:t>
      </w:r>
      <w:r>
        <w:rPr>
          <w:szCs w:val="28"/>
        </w:rPr>
        <w:t xml:space="preserve">выполнения контрольной работы по </w:t>
      </w:r>
      <w:r w:rsidRPr="00650F50">
        <w:rPr>
          <w:szCs w:val="28"/>
        </w:rPr>
        <w:t>курс</w:t>
      </w:r>
      <w:r>
        <w:rPr>
          <w:szCs w:val="28"/>
        </w:rPr>
        <w:t>у</w:t>
      </w:r>
      <w:r w:rsidRPr="00650F50">
        <w:rPr>
          <w:szCs w:val="28"/>
        </w:rPr>
        <w:t xml:space="preserve"> «</w:t>
      </w:r>
      <w:r w:rsidRPr="008D77A6">
        <w:rPr>
          <w:szCs w:val="28"/>
        </w:rPr>
        <w:t>Аналитиче</w:t>
      </w:r>
      <w:r>
        <w:rPr>
          <w:szCs w:val="28"/>
        </w:rPr>
        <w:t xml:space="preserve">ская химия и физико-химические </w:t>
      </w:r>
      <w:r w:rsidRPr="008D77A6">
        <w:rPr>
          <w:szCs w:val="28"/>
        </w:rPr>
        <w:t>методы анализа</w:t>
      </w:r>
      <w:r w:rsidRPr="00650F50">
        <w:rPr>
          <w:szCs w:val="28"/>
        </w:rPr>
        <w:t>»</w:t>
      </w:r>
      <w:r>
        <w:rPr>
          <w:szCs w:val="28"/>
        </w:rPr>
        <w:t xml:space="preserve">. Методические </w:t>
      </w:r>
      <w:r w:rsidRPr="00650F50">
        <w:rPr>
          <w:szCs w:val="28"/>
        </w:rPr>
        <w:t>указания составлены в соответствии с программой дисциплины «</w:t>
      </w:r>
      <w:r w:rsidRPr="008D77A6">
        <w:rPr>
          <w:szCs w:val="28"/>
        </w:rPr>
        <w:t>Аналитиче</w:t>
      </w:r>
      <w:r>
        <w:rPr>
          <w:szCs w:val="28"/>
        </w:rPr>
        <w:t xml:space="preserve">ская химия и физико-химические </w:t>
      </w:r>
      <w:r w:rsidRPr="008D77A6">
        <w:rPr>
          <w:szCs w:val="28"/>
        </w:rPr>
        <w:t>методы анализа</w:t>
      </w:r>
      <w:r w:rsidRPr="00650F50">
        <w:rPr>
          <w:szCs w:val="28"/>
        </w:rPr>
        <w:t xml:space="preserve">» и предназначены для </w:t>
      </w:r>
      <w:r>
        <w:rPr>
          <w:szCs w:val="28"/>
        </w:rPr>
        <w:t xml:space="preserve">студентов направления 18.03.01 </w:t>
      </w:r>
      <w:r w:rsidRPr="00650F50">
        <w:rPr>
          <w:szCs w:val="28"/>
        </w:rPr>
        <w:t xml:space="preserve">Химическая технология </w:t>
      </w:r>
      <w:r>
        <w:rPr>
          <w:szCs w:val="28"/>
        </w:rPr>
        <w:t>заочной</w:t>
      </w:r>
      <w:r w:rsidRPr="00650F50">
        <w:rPr>
          <w:szCs w:val="28"/>
        </w:rPr>
        <w:t xml:space="preserve"> форм</w:t>
      </w:r>
      <w:r>
        <w:rPr>
          <w:szCs w:val="28"/>
        </w:rPr>
        <w:t>ы</w:t>
      </w:r>
      <w:r w:rsidRPr="00650F50">
        <w:rPr>
          <w:szCs w:val="28"/>
        </w:rPr>
        <w:t xml:space="preserve"> обучения.</w:t>
      </w:r>
    </w:p>
    <w:p w14:paraId="109B0267" w14:textId="77777777" w:rsidR="003D2B56" w:rsidRPr="00650F50" w:rsidRDefault="003D2B56" w:rsidP="003D2B56">
      <w:pPr>
        <w:pStyle w:val="21"/>
        <w:spacing w:line="240" w:lineRule="auto"/>
        <w:ind w:firstLine="709"/>
        <w:jc w:val="right"/>
        <w:rPr>
          <w:szCs w:val="28"/>
        </w:rPr>
      </w:pPr>
      <w:r w:rsidRPr="000B1E4E">
        <w:rPr>
          <w:szCs w:val="28"/>
        </w:rPr>
        <w:t xml:space="preserve">УДК: </w:t>
      </w:r>
      <w:r>
        <w:rPr>
          <w:szCs w:val="28"/>
        </w:rPr>
        <w:t>501</w:t>
      </w:r>
    </w:p>
    <w:p w14:paraId="25B7D6FA" w14:textId="77777777" w:rsidR="00372811" w:rsidRDefault="00372811">
      <w:pPr>
        <w:rPr>
          <w:sz w:val="28"/>
          <w:szCs w:val="28"/>
        </w:rPr>
      </w:pPr>
      <w:r>
        <w:rPr>
          <w:szCs w:val="28"/>
        </w:rPr>
        <w:br w:type="page"/>
      </w:r>
    </w:p>
    <w:p w14:paraId="18BEF915" w14:textId="77777777" w:rsidR="003D2B56" w:rsidRDefault="003D2B56" w:rsidP="00372811">
      <w:pPr>
        <w:spacing w:line="360" w:lineRule="auto"/>
        <w:ind w:firstLineChars="236" w:firstLine="663"/>
        <w:jc w:val="center"/>
        <w:rPr>
          <w:b/>
          <w:sz w:val="28"/>
          <w:szCs w:val="28"/>
        </w:rPr>
      </w:pPr>
      <w:r w:rsidRPr="00632EA2">
        <w:rPr>
          <w:b/>
          <w:sz w:val="28"/>
          <w:szCs w:val="28"/>
        </w:rPr>
        <w:lastRenderedPageBreak/>
        <w:t>СОДЕРЖАНИЕ</w:t>
      </w:r>
    </w:p>
    <w:tbl>
      <w:tblPr>
        <w:tblStyle w:val="1"/>
        <w:tblpPr w:leftFromText="180" w:rightFromText="180" w:horzAnchor="margin" w:tblpY="501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963"/>
        <w:gridCol w:w="526"/>
      </w:tblGrid>
      <w:tr w:rsidR="000673BA" w:rsidRPr="000673BA" w14:paraId="4D0B0349" w14:textId="77777777" w:rsidTr="00A554FC">
        <w:tc>
          <w:tcPr>
            <w:tcW w:w="4723" w:type="pct"/>
          </w:tcPr>
          <w:p w14:paraId="28F3BA8A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Введение……………………………………………………………</w:t>
            </w:r>
            <w:proofErr w:type="gramStart"/>
            <w:r w:rsidRPr="000673BA">
              <w:rPr>
                <w:rFonts w:ascii="Times New Roman" w:hAnsi="Times New Roman"/>
                <w:color w:val="000000"/>
              </w:rPr>
              <w:t>…….</w:t>
            </w:r>
            <w:proofErr w:type="gramEnd"/>
            <w:r w:rsidRPr="000673BA">
              <w:rPr>
                <w:rFonts w:ascii="Times New Roman" w:hAnsi="Times New Roman"/>
                <w:color w:val="000000"/>
              </w:rPr>
              <w:t>.</w:t>
            </w:r>
          </w:p>
        </w:tc>
        <w:tc>
          <w:tcPr>
            <w:tcW w:w="277" w:type="pct"/>
          </w:tcPr>
          <w:p w14:paraId="294812EE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4</w:t>
            </w:r>
          </w:p>
        </w:tc>
      </w:tr>
      <w:tr w:rsidR="000673BA" w:rsidRPr="000673BA" w14:paraId="7B359D4B" w14:textId="77777777" w:rsidTr="00A554FC">
        <w:tc>
          <w:tcPr>
            <w:tcW w:w="4723" w:type="pct"/>
          </w:tcPr>
          <w:p w14:paraId="3A89E4A8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Теоретические основы аналитической химии и качественный анализ……</w:t>
            </w:r>
            <w:proofErr w:type="gramStart"/>
            <w:r w:rsidRPr="000673BA">
              <w:rPr>
                <w:rFonts w:ascii="Times New Roman" w:hAnsi="Times New Roman"/>
                <w:color w:val="000000"/>
              </w:rPr>
              <w:t>…….</w:t>
            </w:r>
            <w:proofErr w:type="gramEnd"/>
          </w:p>
        </w:tc>
        <w:tc>
          <w:tcPr>
            <w:tcW w:w="277" w:type="pct"/>
          </w:tcPr>
          <w:p w14:paraId="5715D267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5</w:t>
            </w:r>
          </w:p>
        </w:tc>
      </w:tr>
      <w:tr w:rsidR="000673BA" w:rsidRPr="000673BA" w14:paraId="4A9CA70F" w14:textId="77777777" w:rsidTr="00A554FC">
        <w:tc>
          <w:tcPr>
            <w:tcW w:w="4723" w:type="pct"/>
          </w:tcPr>
          <w:p w14:paraId="52E04B51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Тема 1. Качественный анализ – дробный и систематический……………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01B6530C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7</w:t>
            </w:r>
          </w:p>
        </w:tc>
      </w:tr>
      <w:tr w:rsidR="000673BA" w:rsidRPr="000673BA" w14:paraId="396EFFD2" w14:textId="77777777" w:rsidTr="00A554FC">
        <w:trPr>
          <w:trHeight w:val="891"/>
        </w:trPr>
        <w:tc>
          <w:tcPr>
            <w:tcW w:w="4723" w:type="pct"/>
          </w:tcPr>
          <w:p w14:paraId="76C1D106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Тема 2. Расчет рН в растворах сильных и слабых кислот и оснований…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 xml:space="preserve">. </w:t>
            </w:r>
          </w:p>
          <w:p w14:paraId="047CDD94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  <w:bCs/>
                <w:color w:val="000000"/>
              </w:rPr>
            </w:pPr>
            <w:r w:rsidRPr="000673BA">
              <w:rPr>
                <w:rFonts w:ascii="Times New Roman" w:hAnsi="Times New Roman"/>
              </w:rPr>
              <w:t>Буферные растворы, расчет рН в буферных растворах…………………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454D16C3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9</w:t>
            </w:r>
          </w:p>
        </w:tc>
      </w:tr>
      <w:tr w:rsidR="000673BA" w:rsidRPr="000673BA" w14:paraId="3BB80160" w14:textId="77777777" w:rsidTr="00A554FC">
        <w:tc>
          <w:tcPr>
            <w:tcW w:w="4723" w:type="pct"/>
          </w:tcPr>
          <w:p w14:paraId="7258F1FA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 xml:space="preserve">Тема 3. </w:t>
            </w:r>
            <w:proofErr w:type="spellStart"/>
            <w:r w:rsidRPr="000673BA">
              <w:rPr>
                <w:rFonts w:ascii="Times New Roman" w:hAnsi="Times New Roman"/>
                <w:color w:val="000000"/>
              </w:rPr>
              <w:t>Протолитические</w:t>
            </w:r>
            <w:proofErr w:type="spellEnd"/>
            <w:r w:rsidRPr="000673BA">
              <w:rPr>
                <w:rFonts w:ascii="Times New Roman" w:hAnsi="Times New Roman"/>
                <w:color w:val="000000"/>
              </w:rPr>
              <w:t xml:space="preserve"> равновесия в растворах солей.</w:t>
            </w:r>
            <w:r w:rsidRPr="000673BA">
              <w:rPr>
                <w:rFonts w:ascii="Times New Roman" w:hAnsi="Times New Roman"/>
              </w:rPr>
              <w:t xml:space="preserve"> Расчет рН в растворах </w:t>
            </w:r>
            <w:proofErr w:type="spellStart"/>
            <w:r w:rsidRPr="000673BA">
              <w:rPr>
                <w:rFonts w:ascii="Times New Roman" w:hAnsi="Times New Roman"/>
              </w:rPr>
              <w:t>гидролизующихся</w:t>
            </w:r>
            <w:proofErr w:type="spellEnd"/>
            <w:r w:rsidRPr="000673BA">
              <w:rPr>
                <w:rFonts w:ascii="Times New Roman" w:hAnsi="Times New Roman"/>
              </w:rPr>
              <w:t xml:space="preserve"> солей…………………………………………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277" w:type="pct"/>
          </w:tcPr>
          <w:p w14:paraId="59480A17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10</w:t>
            </w:r>
          </w:p>
        </w:tc>
      </w:tr>
      <w:tr w:rsidR="000673BA" w:rsidRPr="000673BA" w14:paraId="126B41FC" w14:textId="77777777" w:rsidTr="00A554FC">
        <w:tc>
          <w:tcPr>
            <w:tcW w:w="4723" w:type="pct"/>
          </w:tcPr>
          <w:p w14:paraId="1D19A4BB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  <w:color w:val="000000"/>
              </w:rPr>
              <w:t xml:space="preserve">Тема </w:t>
            </w:r>
            <w:proofErr w:type="gramStart"/>
            <w:r w:rsidRPr="000673BA">
              <w:rPr>
                <w:rFonts w:ascii="Times New Roman" w:hAnsi="Times New Roman"/>
                <w:color w:val="000000"/>
              </w:rPr>
              <w:t>4.Гетерогенные</w:t>
            </w:r>
            <w:proofErr w:type="gramEnd"/>
            <w:r w:rsidRPr="000673BA">
              <w:rPr>
                <w:rFonts w:ascii="Times New Roman" w:hAnsi="Times New Roman"/>
                <w:color w:val="000000"/>
              </w:rPr>
              <w:t xml:space="preserve"> равновесия в аналитической химии.</w:t>
            </w:r>
            <w:r w:rsidRPr="000673BA">
              <w:rPr>
                <w:rFonts w:ascii="Times New Roman" w:hAnsi="Times New Roman"/>
              </w:rPr>
              <w:t xml:space="preserve"> Условия</w:t>
            </w:r>
          </w:p>
          <w:p w14:paraId="7BD16023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</w:rPr>
              <w:t>образования осадков…………………………………………………………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2A62267D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12</w:t>
            </w:r>
          </w:p>
        </w:tc>
      </w:tr>
      <w:tr w:rsidR="000673BA" w:rsidRPr="000673BA" w14:paraId="67F98E1D" w14:textId="77777777" w:rsidTr="00A554FC">
        <w:tc>
          <w:tcPr>
            <w:tcW w:w="4723" w:type="pct"/>
          </w:tcPr>
          <w:p w14:paraId="37CF1958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5. Равновесия в растворах комплексных соединений. </w:t>
            </w:r>
          </w:p>
          <w:p w14:paraId="1F0C12AC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</w:rPr>
              <w:t>Константы устойчивости и нестойкости…………………………………………</w:t>
            </w:r>
          </w:p>
        </w:tc>
        <w:tc>
          <w:tcPr>
            <w:tcW w:w="277" w:type="pct"/>
          </w:tcPr>
          <w:p w14:paraId="2D3511D3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14</w:t>
            </w:r>
          </w:p>
        </w:tc>
      </w:tr>
      <w:tr w:rsidR="000673BA" w:rsidRPr="000673BA" w14:paraId="313027E0" w14:textId="77777777" w:rsidTr="00A554FC">
        <w:tc>
          <w:tcPr>
            <w:tcW w:w="4723" w:type="pct"/>
          </w:tcPr>
          <w:p w14:paraId="6BCDCCCB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Тема 6. Окислительно-восстановительные системы. Направление, последовательность протекания и константа равновесия окислительно-восстановительных реакций………………………………………………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513674EA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15</w:t>
            </w:r>
          </w:p>
        </w:tc>
      </w:tr>
      <w:tr w:rsidR="000673BA" w:rsidRPr="000673BA" w14:paraId="0E22B191" w14:textId="77777777" w:rsidTr="00A554FC">
        <w:tc>
          <w:tcPr>
            <w:tcW w:w="4723" w:type="pct"/>
          </w:tcPr>
          <w:p w14:paraId="1F768150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7. Классификация методов анализа. Метрологические характеристики методов анализа……………………………………………………………………. </w:t>
            </w:r>
          </w:p>
        </w:tc>
        <w:tc>
          <w:tcPr>
            <w:tcW w:w="277" w:type="pct"/>
          </w:tcPr>
          <w:p w14:paraId="204B91BD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22</w:t>
            </w:r>
          </w:p>
        </w:tc>
      </w:tr>
      <w:tr w:rsidR="000673BA" w:rsidRPr="000673BA" w14:paraId="3D647F07" w14:textId="77777777" w:rsidTr="00A554FC">
        <w:tc>
          <w:tcPr>
            <w:tcW w:w="4723" w:type="pct"/>
          </w:tcPr>
          <w:p w14:paraId="6402BA1A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Тема 8. Титриметрический анализ. Расчеты в титриметрическом методе анализа………………………………………………………………………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57AA5AA6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23</w:t>
            </w:r>
          </w:p>
        </w:tc>
      </w:tr>
      <w:tr w:rsidR="000673BA" w:rsidRPr="000673BA" w14:paraId="1B3E336C" w14:textId="77777777" w:rsidTr="00A554FC">
        <w:tc>
          <w:tcPr>
            <w:tcW w:w="4723" w:type="pct"/>
          </w:tcPr>
          <w:p w14:paraId="5369F886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9. Кислотно-основное титрование. Расчет кривых титрования сильных и слабых кислот и </w:t>
            </w:r>
            <w:proofErr w:type="spellStart"/>
            <w:proofErr w:type="gramStart"/>
            <w:r w:rsidRPr="000673BA">
              <w:rPr>
                <w:rFonts w:ascii="Times New Roman" w:hAnsi="Times New Roman"/>
              </w:rPr>
              <w:t>оснований.Количественные</w:t>
            </w:r>
            <w:proofErr w:type="spellEnd"/>
            <w:proofErr w:type="gramEnd"/>
            <w:r w:rsidRPr="000673BA">
              <w:rPr>
                <w:rFonts w:ascii="Times New Roman" w:hAnsi="Times New Roman"/>
              </w:rPr>
              <w:t xml:space="preserve"> расчеты………………………….</w:t>
            </w:r>
          </w:p>
        </w:tc>
        <w:tc>
          <w:tcPr>
            <w:tcW w:w="277" w:type="pct"/>
          </w:tcPr>
          <w:p w14:paraId="23700360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29</w:t>
            </w:r>
          </w:p>
        </w:tc>
      </w:tr>
      <w:tr w:rsidR="000673BA" w:rsidRPr="000673BA" w14:paraId="1625CEC9" w14:textId="77777777" w:rsidTr="00A554FC">
        <w:tc>
          <w:tcPr>
            <w:tcW w:w="4723" w:type="pct"/>
          </w:tcPr>
          <w:p w14:paraId="3C477CE4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Тема 10. Окислительно-восстановительное титрование. Кривые окислительно-восстановительного титрования. Количественные расчеты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277" w:type="pct"/>
          </w:tcPr>
          <w:p w14:paraId="1D8F1BAF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30</w:t>
            </w:r>
          </w:p>
        </w:tc>
      </w:tr>
      <w:tr w:rsidR="000673BA" w:rsidRPr="000673BA" w14:paraId="1CFE6290" w14:textId="77777777" w:rsidTr="00A554FC">
        <w:tc>
          <w:tcPr>
            <w:tcW w:w="4723" w:type="pct"/>
          </w:tcPr>
          <w:p w14:paraId="437AB010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11. Методы </w:t>
            </w:r>
            <w:proofErr w:type="spellStart"/>
            <w:r w:rsidRPr="000673BA">
              <w:rPr>
                <w:rFonts w:ascii="Times New Roman" w:hAnsi="Times New Roman"/>
              </w:rPr>
              <w:t>комплексообразования</w:t>
            </w:r>
            <w:proofErr w:type="spellEnd"/>
            <w:r w:rsidRPr="000673BA">
              <w:rPr>
                <w:rFonts w:ascii="Times New Roman" w:hAnsi="Times New Roman"/>
              </w:rPr>
              <w:t xml:space="preserve"> в титриметрическом анализе. </w:t>
            </w:r>
          </w:p>
          <w:p w14:paraId="54C134BF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>Количественные расчеты……………………………………………………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  <w:r w:rsidRPr="000673BA">
              <w:rPr>
                <w:rFonts w:ascii="Times New Roman" w:hAnsi="Times New Roman"/>
              </w:rPr>
              <w:t>.</w:t>
            </w:r>
          </w:p>
        </w:tc>
        <w:tc>
          <w:tcPr>
            <w:tcW w:w="277" w:type="pct"/>
          </w:tcPr>
          <w:p w14:paraId="1311628C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33</w:t>
            </w:r>
          </w:p>
        </w:tc>
      </w:tr>
      <w:tr w:rsidR="000673BA" w:rsidRPr="000673BA" w14:paraId="38DF7C40" w14:textId="77777777" w:rsidTr="00A554FC">
        <w:tc>
          <w:tcPr>
            <w:tcW w:w="4723" w:type="pct"/>
          </w:tcPr>
          <w:p w14:paraId="6617EFA6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12. </w:t>
            </w:r>
            <w:proofErr w:type="spellStart"/>
            <w:r w:rsidRPr="000673BA">
              <w:rPr>
                <w:rFonts w:ascii="Times New Roman" w:hAnsi="Times New Roman"/>
              </w:rPr>
              <w:t>Осадительное</w:t>
            </w:r>
            <w:proofErr w:type="spellEnd"/>
            <w:r w:rsidRPr="000673BA">
              <w:rPr>
                <w:rFonts w:ascii="Times New Roman" w:hAnsi="Times New Roman"/>
              </w:rPr>
              <w:t xml:space="preserve"> титрование. Кривые титрования…………………</w:t>
            </w:r>
            <w:proofErr w:type="gramStart"/>
            <w:r w:rsidRPr="000673BA">
              <w:rPr>
                <w:rFonts w:ascii="Times New Roman" w:hAnsi="Times New Roman"/>
              </w:rPr>
              <w:t>…….</w:t>
            </w:r>
            <w:proofErr w:type="gramEnd"/>
          </w:p>
        </w:tc>
        <w:tc>
          <w:tcPr>
            <w:tcW w:w="277" w:type="pct"/>
          </w:tcPr>
          <w:p w14:paraId="3F519C21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35</w:t>
            </w:r>
          </w:p>
        </w:tc>
      </w:tr>
      <w:tr w:rsidR="000673BA" w:rsidRPr="000673BA" w14:paraId="7E7AAEB3" w14:textId="77777777" w:rsidTr="00A554FC">
        <w:tc>
          <w:tcPr>
            <w:tcW w:w="4723" w:type="pct"/>
          </w:tcPr>
          <w:p w14:paraId="70AE6A0E" w14:textId="77777777" w:rsidR="000673BA" w:rsidRPr="000673BA" w:rsidRDefault="000673BA" w:rsidP="000673BA">
            <w:pPr>
              <w:spacing w:line="360" w:lineRule="auto"/>
              <w:rPr>
                <w:rFonts w:ascii="Times New Roman" w:hAnsi="Times New Roman"/>
              </w:rPr>
            </w:pPr>
            <w:r w:rsidRPr="000673BA">
              <w:rPr>
                <w:rFonts w:ascii="Times New Roman" w:hAnsi="Times New Roman"/>
              </w:rPr>
              <w:t xml:space="preserve">Тема 13. Гравиметрический </w:t>
            </w:r>
            <w:proofErr w:type="spellStart"/>
            <w:proofErr w:type="gramStart"/>
            <w:r w:rsidRPr="000673BA">
              <w:rPr>
                <w:rFonts w:ascii="Times New Roman" w:hAnsi="Times New Roman"/>
              </w:rPr>
              <w:t>анализ.Расчеты</w:t>
            </w:r>
            <w:proofErr w:type="spellEnd"/>
            <w:proofErr w:type="gramEnd"/>
            <w:r w:rsidRPr="000673BA">
              <w:rPr>
                <w:rFonts w:ascii="Times New Roman" w:hAnsi="Times New Roman"/>
              </w:rPr>
              <w:t xml:space="preserve"> в гравиметрическом анализе…….</w:t>
            </w:r>
          </w:p>
        </w:tc>
        <w:tc>
          <w:tcPr>
            <w:tcW w:w="277" w:type="pct"/>
          </w:tcPr>
          <w:p w14:paraId="6E278DE0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38</w:t>
            </w:r>
          </w:p>
        </w:tc>
      </w:tr>
      <w:tr w:rsidR="000673BA" w:rsidRPr="000673BA" w14:paraId="48378ED3" w14:textId="77777777" w:rsidTr="00A554FC">
        <w:tc>
          <w:tcPr>
            <w:tcW w:w="4723" w:type="pct"/>
          </w:tcPr>
          <w:p w14:paraId="438D119F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Перечень используемых информационных ресурсов………………………</w:t>
            </w:r>
            <w:proofErr w:type="gramStart"/>
            <w:r w:rsidRPr="000673BA">
              <w:rPr>
                <w:rFonts w:ascii="Times New Roman" w:hAnsi="Times New Roman"/>
                <w:color w:val="000000"/>
              </w:rPr>
              <w:t>…….</w:t>
            </w:r>
            <w:proofErr w:type="gramEnd"/>
          </w:p>
        </w:tc>
        <w:tc>
          <w:tcPr>
            <w:tcW w:w="277" w:type="pct"/>
          </w:tcPr>
          <w:p w14:paraId="15E9DFB3" w14:textId="77777777" w:rsidR="000673BA" w:rsidRPr="000673BA" w:rsidRDefault="000673BA" w:rsidP="000673BA">
            <w:pPr>
              <w:spacing w:after="3" w:line="349" w:lineRule="auto"/>
              <w:rPr>
                <w:rFonts w:ascii="Times New Roman" w:hAnsi="Times New Roman"/>
                <w:color w:val="000000"/>
              </w:rPr>
            </w:pPr>
            <w:r w:rsidRPr="000673BA">
              <w:rPr>
                <w:rFonts w:ascii="Times New Roman" w:hAnsi="Times New Roman"/>
                <w:color w:val="000000"/>
              </w:rPr>
              <w:t>56</w:t>
            </w:r>
          </w:p>
        </w:tc>
      </w:tr>
    </w:tbl>
    <w:p w14:paraId="64DD69F8" w14:textId="77777777" w:rsidR="000673BA" w:rsidRDefault="000673BA" w:rsidP="00372811">
      <w:pPr>
        <w:spacing w:line="360" w:lineRule="auto"/>
        <w:ind w:firstLineChars="236" w:firstLine="663"/>
        <w:jc w:val="center"/>
        <w:rPr>
          <w:b/>
          <w:sz w:val="28"/>
          <w:szCs w:val="28"/>
        </w:rPr>
      </w:pPr>
    </w:p>
    <w:p w14:paraId="0B968CEE" w14:textId="77777777" w:rsidR="000673BA" w:rsidRDefault="000673B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5C235DBB" w14:textId="77777777" w:rsidR="000673BA" w:rsidRDefault="000673B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5FDB2D7D" w14:textId="77777777" w:rsidR="000673BA" w:rsidRDefault="000673B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F191B19" w14:textId="77777777" w:rsidR="000673BA" w:rsidRDefault="000673B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30C58AE3" w14:textId="77777777" w:rsidR="000673BA" w:rsidRDefault="000673B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7A51088A" w14:textId="113170EA" w:rsidR="007D1B3F" w:rsidRDefault="007D1B3F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906997">
        <w:rPr>
          <w:b/>
          <w:sz w:val="28"/>
          <w:szCs w:val="28"/>
        </w:rPr>
        <w:lastRenderedPageBreak/>
        <w:t>ВВЕДЕНИЕ</w:t>
      </w:r>
    </w:p>
    <w:p w14:paraId="11C1931E" w14:textId="77777777" w:rsidR="00621181" w:rsidRPr="00906997" w:rsidRDefault="00621181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A35A404" w14:textId="77777777" w:rsidR="009745DE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Аналитическая химия, являясь одной из общеобразовательных дисциплин, закладывает теоретические основы изучения специальных дисциплин, ва</w:t>
      </w:r>
      <w:r w:rsidR="00736E3B">
        <w:rPr>
          <w:sz w:val="28"/>
          <w:szCs w:val="28"/>
        </w:rPr>
        <w:t xml:space="preserve">жнейших в системе образования </w:t>
      </w:r>
      <w:r w:rsidR="00DF466A">
        <w:rPr>
          <w:sz w:val="28"/>
          <w:szCs w:val="28"/>
        </w:rPr>
        <w:t>бакалавра</w:t>
      </w:r>
      <w:r w:rsidR="004742C7" w:rsidRPr="00906997">
        <w:rPr>
          <w:sz w:val="28"/>
          <w:szCs w:val="28"/>
        </w:rPr>
        <w:t xml:space="preserve"> </w:t>
      </w:r>
      <w:r w:rsidR="00A73324" w:rsidRPr="00906997">
        <w:rPr>
          <w:sz w:val="28"/>
          <w:szCs w:val="28"/>
        </w:rPr>
        <w:t xml:space="preserve">естественно-научного </w:t>
      </w:r>
      <w:r w:rsidR="004742C7" w:rsidRPr="00906997">
        <w:rPr>
          <w:sz w:val="28"/>
          <w:szCs w:val="28"/>
        </w:rPr>
        <w:t>профиля.</w:t>
      </w:r>
    </w:p>
    <w:p w14:paraId="06E1F730" w14:textId="77777777" w:rsidR="009745DE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Курс аналитической химии дает теоретическую и практическую подготовку студента, предполагает получение им знаний и навыков, необходимых для решения задач по установке качественного, количественного состава </w:t>
      </w:r>
      <w:r w:rsidR="004742C7" w:rsidRPr="00906997">
        <w:rPr>
          <w:sz w:val="28"/>
          <w:szCs w:val="28"/>
        </w:rPr>
        <w:t>веществ</w:t>
      </w:r>
      <w:r w:rsidRPr="00906997">
        <w:rPr>
          <w:sz w:val="28"/>
          <w:szCs w:val="28"/>
        </w:rPr>
        <w:t xml:space="preserve">. Аналитическая химия как наука в последнее время претерпела существенные изменения. Значительно расширился круг объектов исследования, среди которых особая роль принадлежит многочисленным органическим соединениям. Развитие биологии, биохимии, химии природных и синтетических биологически активных веществ потребовало совершенствования методов разделения и анализа сложных смесей. Все более актуальным становится исследование структуры и межмолекулярной взаимосвязи веществ. </w:t>
      </w:r>
    </w:p>
    <w:p w14:paraId="25D495BA" w14:textId="77777777" w:rsidR="008579F1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Основной вид работы студента заочного отделения - самостоятельное изучение курса аналитической химии по указанной литературе. Помощь в изучении курса могут оказать методические указания к темам курса, где отражены основные вопросы и даны примеры решения задач. </w:t>
      </w:r>
    </w:p>
    <w:p w14:paraId="6780B744" w14:textId="4E7511EE" w:rsidR="007D1B3F" w:rsidRPr="00906997" w:rsidRDefault="007D1B3F" w:rsidP="00906997">
      <w:pPr>
        <w:pStyle w:val="a5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Студент </w:t>
      </w:r>
      <w:r w:rsidR="00736E3B">
        <w:rPr>
          <w:sz w:val="28"/>
          <w:szCs w:val="28"/>
        </w:rPr>
        <w:t>выполняет</w:t>
      </w:r>
      <w:r w:rsidRPr="00906997">
        <w:rPr>
          <w:sz w:val="28"/>
          <w:szCs w:val="28"/>
        </w:rPr>
        <w:t xml:space="preserve"> </w:t>
      </w:r>
      <w:r w:rsidR="008F0D65">
        <w:rPr>
          <w:sz w:val="28"/>
          <w:szCs w:val="28"/>
        </w:rPr>
        <w:t xml:space="preserve">две контрольные работы </w:t>
      </w:r>
      <w:r w:rsidR="00736E3B">
        <w:rPr>
          <w:sz w:val="28"/>
          <w:szCs w:val="28"/>
        </w:rPr>
        <w:t>согласно своему варианту</w:t>
      </w:r>
      <w:r w:rsidR="008F0D65">
        <w:rPr>
          <w:sz w:val="28"/>
          <w:szCs w:val="28"/>
        </w:rPr>
        <w:t>,</w:t>
      </w:r>
      <w:r w:rsidR="008579F1" w:rsidRPr="00906997">
        <w:rPr>
          <w:sz w:val="28"/>
          <w:szCs w:val="28"/>
        </w:rPr>
        <w:t xml:space="preserve"> </w:t>
      </w:r>
      <w:r w:rsidR="008F0D65">
        <w:rPr>
          <w:sz w:val="28"/>
          <w:szCs w:val="28"/>
        </w:rPr>
        <w:t xml:space="preserve">которые </w:t>
      </w:r>
      <w:r w:rsidRPr="00906997">
        <w:rPr>
          <w:sz w:val="28"/>
          <w:szCs w:val="28"/>
        </w:rPr>
        <w:t>должн</w:t>
      </w:r>
      <w:r w:rsidR="008579F1"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 быть представлен</w:t>
      </w:r>
      <w:r w:rsidR="008579F1" w:rsidRPr="00906997">
        <w:rPr>
          <w:sz w:val="28"/>
          <w:szCs w:val="28"/>
        </w:rPr>
        <w:t>а</w:t>
      </w:r>
      <w:r w:rsidRPr="00906997">
        <w:rPr>
          <w:sz w:val="28"/>
          <w:szCs w:val="28"/>
        </w:rPr>
        <w:t xml:space="preserve"> в установленный срок.</w:t>
      </w:r>
    </w:p>
    <w:p w14:paraId="50039C78" w14:textId="77777777"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35968F98" w14:textId="77777777"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6C0F988D" w14:textId="77777777" w:rsidR="00906997" w:rsidRP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2D5C4D5D" w14:textId="77777777" w:rsidR="00906997" w:rsidRDefault="00906997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910B13E" w14:textId="77777777"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206C63CD" w14:textId="77777777"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793D85DD" w14:textId="77777777" w:rsidR="009540A4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484559AF" w14:textId="77777777" w:rsidR="009540A4" w:rsidRPr="00906997" w:rsidRDefault="009540A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278E65B8" w14:textId="77777777" w:rsidR="003A38E4" w:rsidRDefault="003A38E4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906997">
        <w:rPr>
          <w:b/>
          <w:sz w:val="28"/>
          <w:szCs w:val="28"/>
        </w:rPr>
        <w:lastRenderedPageBreak/>
        <w:t>ТЕОРЕТИЧЕСКИЕ ОСНОВЫ АНАЛИТИЧЕСКОЙ ХИМИИ</w:t>
      </w:r>
      <w:r w:rsidRPr="00906997">
        <w:rPr>
          <w:sz w:val="28"/>
          <w:szCs w:val="28"/>
        </w:rPr>
        <w:br w:type="textWrapping" w:clear="all"/>
      </w:r>
      <w:r w:rsidRPr="00906997">
        <w:rPr>
          <w:b/>
          <w:sz w:val="28"/>
          <w:szCs w:val="28"/>
        </w:rPr>
        <w:t>И КАЧЕСТВЕННЫЙ АНАЛИЗ</w:t>
      </w:r>
    </w:p>
    <w:p w14:paraId="1CE100D6" w14:textId="77777777" w:rsidR="00AA763A" w:rsidRPr="00906997" w:rsidRDefault="00AA763A" w:rsidP="00906997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7EE9E608" w14:textId="77777777" w:rsidR="00504171" w:rsidRPr="00AA763A" w:rsidRDefault="00504171" w:rsidP="00AA763A">
      <w:pPr>
        <w:pStyle w:val="a9"/>
        <w:spacing w:line="360" w:lineRule="auto"/>
        <w:ind w:firstLine="709"/>
        <w:jc w:val="left"/>
        <w:rPr>
          <w:b/>
          <w:szCs w:val="28"/>
        </w:rPr>
      </w:pPr>
      <w:r w:rsidRPr="00AA763A">
        <w:rPr>
          <w:b/>
          <w:szCs w:val="28"/>
        </w:rPr>
        <w:t>Основные понятия и термины</w:t>
      </w:r>
    </w:p>
    <w:p w14:paraId="6E2ACE5E" w14:textId="77777777" w:rsidR="00504171" w:rsidRPr="00906997" w:rsidRDefault="00504171" w:rsidP="00AA763A">
      <w:pPr>
        <w:pStyle w:val="aa"/>
        <w:spacing w:line="360" w:lineRule="auto"/>
        <w:ind w:firstLine="709"/>
        <w:jc w:val="left"/>
        <w:rPr>
          <w:szCs w:val="28"/>
        </w:rPr>
      </w:pPr>
    </w:p>
    <w:p w14:paraId="7B3BE9F3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А н а л и т и ч е с к а я   х и м и я – наука, развивающая теоретические основы химического анализа и разрабатывающая методы определения химического состава веществ и химического строения соединений.</w:t>
      </w:r>
    </w:p>
    <w:p w14:paraId="448B0E95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Х и м и ч е с к и й   а н а л и з – совокупность готовых приемов анализа, в результате применения которых устанавливается химический состав.</w:t>
      </w:r>
    </w:p>
    <w:p w14:paraId="25BB34FC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О б н а р у ж е н и е – установление факта присутствия или отсутствия вещества или его компонента в образце.</w:t>
      </w:r>
    </w:p>
    <w:p w14:paraId="19EC6CA2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О п р е д е л е н и е – установление содержания (количества, концентрации) какого-либо компонента в изучаемом образце.</w:t>
      </w:r>
    </w:p>
    <w:p w14:paraId="1E104876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Х и м и ч е с к и е   м е т о д ы   о б н а р у ж е н и я – методы, основанные на использовании аналитических реакций; аналитический сигнал наблюдают главным образом визуально.</w:t>
      </w:r>
    </w:p>
    <w:p w14:paraId="71B8A6E3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pacing w:val="-2"/>
          <w:szCs w:val="28"/>
        </w:rPr>
        <w:t>Ф и з и ч е с к и е   и   ф и з и к о – х и м и ч е с к и е   м е т о д ы   о б н а-</w:t>
      </w:r>
      <w:r w:rsidRPr="00906997">
        <w:rPr>
          <w:szCs w:val="28"/>
        </w:rPr>
        <w:t xml:space="preserve"> р у ж е н и я – методы, основанные на изучении физических свойств исследуемых веществ (оптические, электрохимические, магнитные и др.); аналитический сигнал получают и регистрируют с помощью специальной аппаратуры.</w:t>
      </w:r>
    </w:p>
    <w:p w14:paraId="53E7525E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Р е а г е н т   с п е ц и ф и ч е с к и й – реагент для обнаружения иско</w:t>
      </w:r>
      <w:r w:rsidRPr="00906997">
        <w:rPr>
          <w:spacing w:val="-2"/>
          <w:szCs w:val="28"/>
        </w:rPr>
        <w:t>мых ионов в присутствии других ионов. Применяется при проведении дробного</w:t>
      </w:r>
      <w:r w:rsidRPr="00906997">
        <w:rPr>
          <w:szCs w:val="28"/>
        </w:rPr>
        <w:t xml:space="preserve"> метода анализа.</w:t>
      </w:r>
    </w:p>
    <w:p w14:paraId="6C4FBC62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Р е а г е н т   и з б и р а т е л ь н ы й</w:t>
      </w:r>
      <w:proofErr w:type="gramStart"/>
      <w:r w:rsidRPr="00906997">
        <w:rPr>
          <w:szCs w:val="28"/>
        </w:rPr>
        <w:t xml:space="preserve">   (</w:t>
      </w:r>
      <w:proofErr w:type="gramEnd"/>
      <w:r w:rsidRPr="00906997">
        <w:rPr>
          <w:szCs w:val="28"/>
        </w:rPr>
        <w:t>с е л е к т и в н ы й) – реагент, который реагирует с ограниченным числом ионов. Используют как в дробном, так и в систематическом анализе.</w:t>
      </w:r>
    </w:p>
    <w:p w14:paraId="49FAEC71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Р е а г е н т   г р у п </w:t>
      </w:r>
      <w:proofErr w:type="spellStart"/>
      <w:r w:rsidRPr="00906997">
        <w:rPr>
          <w:szCs w:val="28"/>
        </w:rPr>
        <w:t>п</w:t>
      </w:r>
      <w:proofErr w:type="spellEnd"/>
      <w:r w:rsidRPr="00906997">
        <w:rPr>
          <w:szCs w:val="28"/>
        </w:rPr>
        <w:t xml:space="preserve"> о в о й – реагент на группу ионов с образованием одного и того же аналитического сигнала (чаще всего осадка). Используется в систематическом анализе.</w:t>
      </w:r>
    </w:p>
    <w:p w14:paraId="3A4D9A2C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lastRenderedPageBreak/>
        <w:t>Д р о б н ы й   а н а л и з – анализ, при котором искомые ионы можно обнаружить в отдельной порции исследуемого раствора, не прибегая к определенной схеме обнаружения ионов.</w:t>
      </w:r>
    </w:p>
    <w:p w14:paraId="4E204BC5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С и с т е м а т и ч е с к и й   а н а л и з – определенная последовательность обнаружения ионов – после того, как мешающие обнаружению ионы удалены или замаскированы.</w:t>
      </w:r>
    </w:p>
    <w:p w14:paraId="4807B0D6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М а с к и р о в а н и е – подавление мешающего влияния посторонних ионов путем действия на них окислителей, восстановителей или комплексообразующих веществ.</w:t>
      </w:r>
    </w:p>
    <w:p w14:paraId="6A17EDA3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М и к р о а н а л и з – количество исследуемого вещества составляет 1 г или 10 мл раствора.</w:t>
      </w:r>
    </w:p>
    <w:p w14:paraId="330475A2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П о л у м и к р о а н а л и з – количество исследуемого вещества составляет 0,1 – 0,01 г или 1,0 – 0,1 мл раствора.</w:t>
      </w:r>
    </w:p>
    <w:p w14:paraId="4D21A583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У л ь т р а м и к р о а н а л и з – количество исследуемого вещества </w:t>
      </w:r>
      <w:proofErr w:type="gramStart"/>
      <w:r w:rsidRPr="00906997">
        <w:rPr>
          <w:szCs w:val="28"/>
        </w:rPr>
        <w:t>&lt; 10</w:t>
      </w:r>
      <w:proofErr w:type="gramEnd"/>
      <w:r w:rsidRPr="00906997">
        <w:rPr>
          <w:szCs w:val="28"/>
          <w:vertAlign w:val="superscript"/>
        </w:rPr>
        <w:noBreakHyphen/>
        <w:t>4</w:t>
      </w:r>
      <w:r w:rsidRPr="00906997">
        <w:rPr>
          <w:szCs w:val="28"/>
        </w:rPr>
        <w:t xml:space="preserve"> г или 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 xml:space="preserve"> – 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 xml:space="preserve"> мл раствора.</w:t>
      </w:r>
    </w:p>
    <w:p w14:paraId="1ED76E61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А н а л и т и ч е с к и й   с и г н а л – среднее значение результатов измерения физической величины в заключительной стадии анализа, функционально связанное с содержанием определяемых компонентов.</w:t>
      </w:r>
    </w:p>
    <w:p w14:paraId="49B24645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>Г р а д у и р о в о ч н а я   х а р а к т е р и с т и к а – зависимость аналитического сигнала от содержания определяемого компонента, устанавливаемая опытным или расчетным путем и выраженная в виде формул (</w:t>
      </w:r>
      <w:proofErr w:type="spellStart"/>
      <w:r w:rsidRPr="00906997">
        <w:rPr>
          <w:szCs w:val="28"/>
        </w:rPr>
        <w:t>градуировочная</w:t>
      </w:r>
      <w:proofErr w:type="spellEnd"/>
      <w:r w:rsidRPr="00906997">
        <w:rPr>
          <w:szCs w:val="28"/>
        </w:rPr>
        <w:t xml:space="preserve"> функция), таблиц, графиков. </w:t>
      </w:r>
      <w:proofErr w:type="spellStart"/>
      <w:r w:rsidRPr="00906997">
        <w:rPr>
          <w:szCs w:val="28"/>
        </w:rPr>
        <w:t>Градуировочный</w:t>
      </w:r>
      <w:proofErr w:type="spellEnd"/>
      <w:r w:rsidRPr="00906997">
        <w:rPr>
          <w:szCs w:val="28"/>
        </w:rPr>
        <w:t xml:space="preserve"> график может представлять зависимость между преобразованными величинами аналитического сигнала и определяемого содержания.</w:t>
      </w:r>
    </w:p>
    <w:p w14:paraId="573EA666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К о э ф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и ц и е н т   ч у в с т в и т е л ь н о с т </w:t>
      </w:r>
      <w:proofErr w:type="gramStart"/>
      <w:r w:rsidRPr="00906997">
        <w:rPr>
          <w:szCs w:val="28"/>
        </w:rPr>
        <w:t>и  (</w:t>
      </w:r>
      <w:proofErr w:type="gramEnd"/>
      <w:r w:rsidRPr="00906997">
        <w:rPr>
          <w:szCs w:val="28"/>
        </w:rPr>
        <w:t xml:space="preserve">S) – значение первой производной </w:t>
      </w:r>
      <w:proofErr w:type="spellStart"/>
      <w:r w:rsidRPr="00906997">
        <w:rPr>
          <w:szCs w:val="28"/>
        </w:rPr>
        <w:t>градуировочной</w:t>
      </w:r>
      <w:proofErr w:type="spellEnd"/>
      <w:r w:rsidRPr="00906997">
        <w:rPr>
          <w:szCs w:val="28"/>
        </w:rPr>
        <w:t xml:space="preserve"> функции при данном определяемом содержании. Для </w:t>
      </w:r>
      <w:proofErr w:type="spellStart"/>
      <w:r w:rsidRPr="00906997">
        <w:rPr>
          <w:szCs w:val="28"/>
        </w:rPr>
        <w:t>градуировочных</w:t>
      </w:r>
      <w:proofErr w:type="spellEnd"/>
      <w:r w:rsidRPr="00906997">
        <w:rPr>
          <w:szCs w:val="28"/>
        </w:rPr>
        <w:t xml:space="preserve"> графиков, построенных без преобразования аналитического сигнала и определяемого содержания, коэффициент чувствительности (S) равен угловому коэффициенту </w:t>
      </w:r>
      <w:proofErr w:type="spellStart"/>
      <w:r w:rsidRPr="00906997">
        <w:rPr>
          <w:szCs w:val="28"/>
        </w:rPr>
        <w:t>градуировочного</w:t>
      </w:r>
      <w:proofErr w:type="spellEnd"/>
      <w:r w:rsidRPr="00906997">
        <w:rPr>
          <w:szCs w:val="28"/>
        </w:rPr>
        <w:t xml:space="preserve"> графика: S = (</w:t>
      </w:r>
      <w:proofErr w:type="spellStart"/>
      <w:r w:rsidRPr="00906997">
        <w:rPr>
          <w:szCs w:val="28"/>
        </w:rPr>
        <w:t>dy</w:t>
      </w:r>
      <w:proofErr w:type="spellEnd"/>
      <w:r w:rsidRPr="00906997">
        <w:rPr>
          <w:szCs w:val="28"/>
        </w:rPr>
        <w:t>/</w:t>
      </w:r>
      <w:proofErr w:type="spellStart"/>
      <w:proofErr w:type="gramStart"/>
      <w:r w:rsidRPr="00906997">
        <w:rPr>
          <w:szCs w:val="28"/>
        </w:rPr>
        <w:t>dc</w:t>
      </w:r>
      <w:proofErr w:type="spellEnd"/>
      <w:r w:rsidRPr="00906997">
        <w:rPr>
          <w:szCs w:val="28"/>
        </w:rPr>
        <w:t>)</w:t>
      </w:r>
      <w:proofErr w:type="spellStart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i</w:t>
      </w:r>
      <w:proofErr w:type="spellEnd"/>
      <w:proofErr w:type="gramEnd"/>
      <w:r w:rsidRPr="00906997">
        <w:rPr>
          <w:szCs w:val="28"/>
        </w:rPr>
        <w:t>.</w:t>
      </w:r>
    </w:p>
    <w:p w14:paraId="19826F06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lastRenderedPageBreak/>
        <w:t>Д и а п а з о н   о п р е д е л я е м ы х   к о н ц е н т р а ц и й – предусмотренная данной методикой область значений определяемых содержаний.</w:t>
      </w:r>
    </w:p>
    <w:p w14:paraId="3BE9F619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А к т и в н о с т </w:t>
      </w:r>
      <w:proofErr w:type="gramStart"/>
      <w:r w:rsidRPr="00906997">
        <w:rPr>
          <w:szCs w:val="28"/>
        </w:rPr>
        <w:t>ь  (</w:t>
      </w:r>
      <w:proofErr w:type="gramEnd"/>
      <w:r w:rsidRPr="00906997">
        <w:rPr>
          <w:szCs w:val="28"/>
        </w:rPr>
        <w:t>a) – эффективная, кажущаяся концентрация вещества (иона), соответственно которой оно действует в химической реакции. Выражается в тех же единицах, что и концентрация раствора (моль/л).</w:t>
      </w:r>
    </w:p>
    <w:p w14:paraId="1992EA69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К о э ф </w:t>
      </w:r>
      <w:proofErr w:type="spellStart"/>
      <w:r w:rsidRPr="00906997">
        <w:rPr>
          <w:szCs w:val="28"/>
        </w:rPr>
        <w:t>ф</w:t>
      </w:r>
      <w:proofErr w:type="spellEnd"/>
      <w:r w:rsidRPr="00906997">
        <w:rPr>
          <w:szCs w:val="28"/>
        </w:rPr>
        <w:t xml:space="preserve"> и ц и е н т   а к т и в н о с т </w:t>
      </w:r>
      <w:proofErr w:type="gramStart"/>
      <w:r w:rsidRPr="00906997">
        <w:rPr>
          <w:szCs w:val="28"/>
        </w:rPr>
        <w:t>и  (</w:t>
      </w:r>
      <w:proofErr w:type="gramEnd"/>
      <w:r w:rsidRPr="00906997">
        <w:rPr>
          <w:szCs w:val="28"/>
        </w:rPr>
        <w:t>f) – отношение активности к действительной концентрации иона (c): f = a/c.</w:t>
      </w:r>
    </w:p>
    <w:p w14:paraId="34378301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И о н </w:t>
      </w:r>
      <w:proofErr w:type="spellStart"/>
      <w:r w:rsidRPr="00906997">
        <w:rPr>
          <w:szCs w:val="28"/>
        </w:rPr>
        <w:t>н</w:t>
      </w:r>
      <w:proofErr w:type="spellEnd"/>
      <w:r w:rsidRPr="00906997">
        <w:rPr>
          <w:szCs w:val="28"/>
        </w:rPr>
        <w:t xml:space="preserve"> а я   с и л а   р а с т в о р </w:t>
      </w:r>
      <w:proofErr w:type="gramStart"/>
      <w:r w:rsidRPr="00906997">
        <w:rPr>
          <w:szCs w:val="28"/>
        </w:rPr>
        <w:t>а  (</w:t>
      </w:r>
      <w:proofErr w:type="gramEnd"/>
      <w:r w:rsidRPr="00906997">
        <w:rPr>
          <w:szCs w:val="28"/>
        </w:rPr>
        <w:t xml:space="preserve">м) – </w:t>
      </w:r>
      <w:proofErr w:type="spellStart"/>
      <w:r w:rsidRPr="00906997">
        <w:rPr>
          <w:szCs w:val="28"/>
        </w:rPr>
        <w:t>полусумма</w:t>
      </w:r>
      <w:proofErr w:type="spellEnd"/>
      <w:r w:rsidRPr="00906997">
        <w:rPr>
          <w:szCs w:val="28"/>
        </w:rPr>
        <w:t xml:space="preserve"> произведений концентраций всех присутствующих в растворе ионов на квадрат заряда данного иона: м =</w:t>
      </w:r>
      <w:r w:rsidRPr="00906997">
        <w:rPr>
          <w:position w:val="-18"/>
          <w:szCs w:val="28"/>
        </w:rPr>
        <w:object w:dxaOrig="1080" w:dyaOrig="480" w14:anchorId="7A454DE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0" type="#_x0000_t75" style="width:53.6pt;height:23.45pt" o:ole="">
            <v:imagedata r:id="rId9" o:title=""/>
          </v:shape>
          <o:OLEObject Type="Embed" ProgID="Equation.3" ShapeID="_x0000_i1030" DrawAspect="Content" ObjectID="_1784932953" r:id="rId10"/>
        </w:object>
      </w:r>
      <w:r w:rsidRPr="00906997">
        <w:rPr>
          <w:szCs w:val="28"/>
        </w:rPr>
        <w:t>.</w:t>
      </w:r>
    </w:p>
    <w:p w14:paraId="50A9946E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П р е д е л   о б н а р у ж е н и </w:t>
      </w:r>
      <w:proofErr w:type="gramStart"/>
      <w:r w:rsidRPr="00906997">
        <w:rPr>
          <w:szCs w:val="28"/>
        </w:rPr>
        <w:t>я  (</w:t>
      </w:r>
      <w:proofErr w:type="spellStart"/>
      <w:proofErr w:type="gramEnd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min</w:t>
      </w:r>
      <w:proofErr w:type="spellEnd"/>
      <w:r w:rsidRPr="00906997">
        <w:rPr>
          <w:szCs w:val="28"/>
          <w:vertAlign w:val="subscript"/>
        </w:rPr>
        <w:t>, p</w:t>
      </w:r>
      <w:r w:rsidRPr="00906997">
        <w:rPr>
          <w:szCs w:val="28"/>
        </w:rPr>
        <w:t>, мкг/мл) – минимальная концентрация или минимальное количество вещества, которое может быть обнаружено или идентифицировано данным методом с какой-то допустимой погрешностью ( р – доверительная вероятность).</w:t>
      </w:r>
    </w:p>
    <w:p w14:paraId="14B01C5A" w14:textId="77777777" w:rsidR="00504171" w:rsidRPr="00906997" w:rsidRDefault="00504171" w:rsidP="00906997">
      <w:pPr>
        <w:pStyle w:val="aa"/>
        <w:spacing w:line="360" w:lineRule="auto"/>
        <w:ind w:firstLine="709"/>
        <w:rPr>
          <w:szCs w:val="28"/>
        </w:rPr>
      </w:pPr>
      <w:r w:rsidRPr="00906997">
        <w:rPr>
          <w:szCs w:val="28"/>
        </w:rPr>
        <w:t xml:space="preserve">П р е д е л ь н о е   р а з б а в л е н и </w:t>
      </w:r>
      <w:proofErr w:type="gramStart"/>
      <w:r w:rsidRPr="00906997">
        <w:rPr>
          <w:szCs w:val="28"/>
        </w:rPr>
        <w:t>е  (</w:t>
      </w:r>
      <w:proofErr w:type="spellStart"/>
      <w:proofErr w:type="gramEnd"/>
      <w:r w:rsidRPr="00906997">
        <w:rPr>
          <w:szCs w:val="28"/>
        </w:rPr>
        <w:t>V</w:t>
      </w:r>
      <w:r w:rsidRPr="00906997">
        <w:rPr>
          <w:szCs w:val="28"/>
          <w:vertAlign w:val="subscript"/>
        </w:rPr>
        <w:t>пред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 xml:space="preserve">, мл/г) – величина, обратная предельной концентрации, которая показывает, в какой массе растворителя содержится 1 г определяемого иона: </w:t>
      </w:r>
      <w:proofErr w:type="spellStart"/>
      <w:r w:rsidRPr="00906997">
        <w:rPr>
          <w:szCs w:val="28"/>
        </w:rPr>
        <w:t>V</w:t>
      </w:r>
      <w:r w:rsidRPr="00906997">
        <w:rPr>
          <w:szCs w:val="28"/>
          <w:vertAlign w:val="subscript"/>
        </w:rPr>
        <w:t>пред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 xml:space="preserve"> = 1:V</w:t>
      </w:r>
      <w:r w:rsidRPr="00906997">
        <w:rPr>
          <w:szCs w:val="28"/>
        </w:rPr>
        <w:sym w:font="Times New Roman" w:char="00B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6</w:t>
      </w:r>
      <w:r w:rsidRPr="00906997">
        <w:rPr>
          <w:szCs w:val="28"/>
        </w:rPr>
        <w:t>/</w:t>
      </w:r>
      <w:proofErr w:type="spellStart"/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min</w:t>
      </w:r>
      <w:proofErr w:type="spellEnd"/>
      <w:r w:rsidRPr="00906997">
        <w:rPr>
          <w:szCs w:val="28"/>
          <w:vertAlign w:val="subscript"/>
        </w:rPr>
        <w:t>, p</w:t>
      </w:r>
      <w:r w:rsidRPr="00906997">
        <w:rPr>
          <w:szCs w:val="28"/>
        </w:rPr>
        <w:t>.</w:t>
      </w:r>
    </w:p>
    <w:p w14:paraId="433C5ABF" w14:textId="77777777" w:rsidR="00504171" w:rsidRPr="00906997" w:rsidRDefault="00504171" w:rsidP="00906997">
      <w:pPr>
        <w:pStyle w:val="aa"/>
        <w:spacing w:line="360" w:lineRule="auto"/>
        <w:ind w:firstLine="709"/>
        <w:rPr>
          <w:b/>
          <w:szCs w:val="28"/>
        </w:rPr>
      </w:pPr>
    </w:p>
    <w:p w14:paraId="7D72381C" w14:textId="77777777" w:rsidR="00500B0D" w:rsidRPr="00500B0D" w:rsidRDefault="003A38E4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1</w:t>
      </w:r>
    </w:p>
    <w:p w14:paraId="21DF8B80" w14:textId="77777777" w:rsidR="003A38E4" w:rsidRPr="00500B0D" w:rsidRDefault="003A38E4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Качественный анализ – дробный и систематический</w:t>
      </w:r>
    </w:p>
    <w:p w14:paraId="17F774C2" w14:textId="77777777" w:rsidR="00500B0D" w:rsidRPr="00500B0D" w:rsidRDefault="00500B0D" w:rsidP="00500B0D">
      <w:pPr>
        <w:pStyle w:val="a5"/>
        <w:spacing w:before="0" w:beforeAutospacing="0" w:after="0" w:afterAutospacing="0" w:line="360" w:lineRule="auto"/>
        <w:ind w:firstLine="709"/>
        <w:jc w:val="center"/>
        <w:rPr>
          <w:b/>
          <w:sz w:val="28"/>
          <w:szCs w:val="28"/>
        </w:rPr>
      </w:pPr>
    </w:p>
    <w:p w14:paraId="0B47065B" w14:textId="77777777" w:rsidR="003A38E4" w:rsidRPr="00906997" w:rsidRDefault="003A38E4" w:rsidP="00906997">
      <w:pPr>
        <w:spacing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выполнении задания по этой теме необходимо знать сероводородную (сульфидную) и кислотно-основную классификации катионов на аналитические группы и групповые реагенты, уметь писать уравнения реакций в ионном виде катионов металлов соответствующих групп с этими реагентами. При написании реакций обнаружения катионов обратить особое внимание на условия их выполнения и мешающее действие других ионов.</w:t>
      </w:r>
    </w:p>
    <w:p w14:paraId="3ECB764C" w14:textId="77777777" w:rsidR="003A38E4" w:rsidRPr="00906997" w:rsidRDefault="003A38E4" w:rsidP="00906997">
      <w:pPr>
        <w:spacing w:line="360" w:lineRule="auto"/>
        <w:ind w:firstLine="709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данных методических указаниях и методических указаниях кафедры " Качественный анализ катионов", изучение свойств катионов основано на </w:t>
      </w:r>
      <w:r w:rsidRPr="00906997">
        <w:rPr>
          <w:sz w:val="28"/>
          <w:szCs w:val="28"/>
        </w:rPr>
        <w:lastRenderedPageBreak/>
        <w:t xml:space="preserve">сульфидной классификации катионов, согласно которой необходимо выполнять задание по составлению хода анализа. </w:t>
      </w:r>
    </w:p>
    <w:p w14:paraId="1E862604" w14:textId="77777777" w:rsidR="00906997" w:rsidRPr="00906997" w:rsidRDefault="003A38E4" w:rsidP="00906997">
      <w:pPr>
        <w:pStyle w:val="a5"/>
        <w:spacing w:before="0" w:beforeAutospacing="0" w:after="0" w:afterAutospacing="0" w:line="360" w:lineRule="auto"/>
        <w:ind w:firstLine="709"/>
        <w:jc w:val="right"/>
        <w:rPr>
          <w:sz w:val="28"/>
          <w:szCs w:val="28"/>
        </w:rPr>
      </w:pPr>
      <w:r w:rsidRPr="00906997">
        <w:rPr>
          <w:sz w:val="28"/>
          <w:szCs w:val="28"/>
        </w:rPr>
        <w:t>Таблица 1</w:t>
      </w:r>
      <w:r w:rsidR="00906997" w:rsidRPr="00906997">
        <w:rPr>
          <w:sz w:val="28"/>
          <w:szCs w:val="28"/>
        </w:rPr>
        <w:t xml:space="preserve"> </w:t>
      </w:r>
    </w:p>
    <w:p w14:paraId="1B6D2A37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09"/>
        <w:rPr>
          <w:sz w:val="28"/>
          <w:szCs w:val="28"/>
          <w:lang w:val="en-US"/>
        </w:rPr>
      </w:pPr>
      <w:r w:rsidRPr="00906997">
        <w:rPr>
          <w:sz w:val="28"/>
          <w:szCs w:val="28"/>
        </w:rPr>
        <w:t>Сульфидная классификация катионов</w:t>
      </w:r>
    </w:p>
    <w:tbl>
      <w:tblPr>
        <w:tblW w:w="0" w:type="auto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848"/>
        <w:gridCol w:w="1918"/>
        <w:gridCol w:w="1934"/>
        <w:gridCol w:w="4782"/>
      </w:tblGrid>
      <w:tr w:rsidR="00893F51" w:rsidRPr="00F31CD4" w14:paraId="4E65FC41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5F953C0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Группа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90EC971" w14:textId="77777777" w:rsidR="00893F51" w:rsidRPr="00F31CD4" w:rsidRDefault="00893F51" w:rsidP="00634D69">
            <w:pPr>
              <w:pStyle w:val="style21"/>
              <w:jc w:val="center"/>
            </w:pPr>
            <w:r w:rsidRPr="00F31CD4">
              <w:t>Катионы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7529B9E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Групповой реагент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728AC47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Растворимость соединений</w:t>
            </w:r>
          </w:p>
        </w:tc>
      </w:tr>
      <w:tr w:rsidR="00893F51" w:rsidRPr="00F31CD4" w14:paraId="092E2DB6" w14:textId="77777777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8B28FF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AB0A13E" w14:textId="77777777" w:rsidR="00893F51" w:rsidRPr="00F31CD4" w:rsidRDefault="00893F51" w:rsidP="00634D69">
            <w:pPr>
              <w:pStyle w:val="style21"/>
              <w:jc w:val="center"/>
            </w:pPr>
            <w:r w:rsidRPr="00F31CD4">
              <w:t>K</w:t>
            </w:r>
            <w:r w:rsidRPr="00E6386A">
              <w:rPr>
                <w:vertAlign w:val="superscript"/>
              </w:rPr>
              <w:t>+</w:t>
            </w:r>
            <w:r w:rsidRPr="00F31CD4">
              <w:t>, Na</w:t>
            </w:r>
            <w:r w:rsidRPr="00E6386A">
              <w:rPr>
                <w:vertAlign w:val="superscript"/>
              </w:rPr>
              <w:t>+</w:t>
            </w:r>
            <w:r w:rsidRPr="00F31CD4">
              <w:t>, NH</w:t>
            </w:r>
            <w:r w:rsidRPr="00850985">
              <w:rPr>
                <w:vertAlign w:val="subscript"/>
              </w:rPr>
              <w:t>4</w:t>
            </w:r>
            <w:r w:rsidRPr="00E6386A">
              <w:rPr>
                <w:vertAlign w:val="superscript"/>
              </w:rPr>
              <w:t>+</w:t>
            </w:r>
            <w:r w:rsidRPr="00F31CD4">
              <w:t>, Mg</w:t>
            </w:r>
            <w:r w:rsidRPr="00E6386A">
              <w:rPr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26A2DC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нет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42BBDF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Сульфиды, карбонаты, хлориды растворимы в воде</w:t>
            </w:r>
          </w:p>
        </w:tc>
      </w:tr>
      <w:tr w:rsidR="00893F51" w:rsidRPr="00F31CD4" w14:paraId="5713C2F2" w14:textId="77777777">
        <w:trPr>
          <w:trHeight w:val="652"/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B9C4E79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II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67B4A01" w14:textId="77777777" w:rsidR="00893F51" w:rsidRPr="00F31CD4" w:rsidRDefault="00893F51" w:rsidP="00634D69">
            <w:pPr>
              <w:pStyle w:val="style21"/>
              <w:jc w:val="center"/>
            </w:pPr>
            <w:r w:rsidRPr="00F31CD4">
              <w:t>Ba</w:t>
            </w:r>
            <w:r w:rsidRPr="00E6386A">
              <w:rPr>
                <w:vertAlign w:val="superscript"/>
              </w:rPr>
              <w:t>2+</w:t>
            </w:r>
            <w:r w:rsidRPr="00F31CD4">
              <w:t>, Sr</w:t>
            </w:r>
            <w:r w:rsidRPr="00E6386A">
              <w:rPr>
                <w:vertAlign w:val="superscript"/>
              </w:rPr>
              <w:t>2+</w:t>
            </w:r>
            <w:r w:rsidRPr="00F31CD4">
              <w:t>, Ca</w:t>
            </w:r>
            <w:r w:rsidRPr="00E6386A">
              <w:rPr>
                <w:vertAlign w:val="superscript"/>
              </w:rPr>
              <w:t>2+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2D2DE3C" w14:textId="77777777" w:rsidR="00893F51" w:rsidRDefault="00893F51" w:rsidP="00634D69">
            <w:pPr>
              <w:jc w:val="center"/>
              <w:rPr>
                <w:rStyle w:val="style2"/>
              </w:rPr>
            </w:pPr>
            <w:r w:rsidRPr="00F31CD4">
              <w:rPr>
                <w:rStyle w:val="style2"/>
              </w:rPr>
              <w:t>(NH</w:t>
            </w:r>
            <w:r w:rsidRPr="00E6386A">
              <w:rPr>
                <w:rStyle w:val="style2"/>
                <w:vertAlign w:val="subscript"/>
              </w:rPr>
              <w:t>4</w:t>
            </w:r>
            <w:r w:rsidRPr="00F31CD4">
              <w:rPr>
                <w:rStyle w:val="style2"/>
              </w:rPr>
              <w:t>)</w:t>
            </w:r>
            <w:r w:rsidRPr="00E6386A">
              <w:rPr>
                <w:rStyle w:val="style2"/>
                <w:vertAlign w:val="subscript"/>
              </w:rPr>
              <w:t>2</w:t>
            </w:r>
            <w:r w:rsidRPr="00F31CD4">
              <w:rPr>
                <w:rStyle w:val="style2"/>
              </w:rPr>
              <w:t>CO</w:t>
            </w:r>
            <w:r w:rsidRPr="00E6386A">
              <w:rPr>
                <w:rStyle w:val="style2"/>
                <w:vertAlign w:val="subscript"/>
              </w:rPr>
              <w:t>3</w:t>
            </w:r>
            <w:r w:rsidRPr="00F31CD4">
              <w:rPr>
                <w:rStyle w:val="style2"/>
              </w:rPr>
              <w:t xml:space="preserve">, </w:t>
            </w:r>
          </w:p>
          <w:p w14:paraId="6EA45D6A" w14:textId="77777777" w:rsidR="00893F51" w:rsidRPr="00F31CD4" w:rsidRDefault="00893F51" w:rsidP="00634D69">
            <w:pPr>
              <w:jc w:val="center"/>
            </w:pPr>
            <w:proofErr w:type="spellStart"/>
            <w:r w:rsidRPr="00F31CD4">
              <w:rPr>
                <w:rStyle w:val="style2"/>
              </w:rPr>
              <w:t>рH</w:t>
            </w:r>
            <w:proofErr w:type="spellEnd"/>
            <w:r>
              <w:rPr>
                <w:rStyle w:val="style2"/>
              </w:rPr>
              <w:t xml:space="preserve"> </w:t>
            </w:r>
            <w:r w:rsidRPr="00F31CD4">
              <w:rPr>
                <w:rStyle w:val="style2"/>
              </w:rPr>
              <w:t>=</w:t>
            </w:r>
            <w:r>
              <w:rPr>
                <w:rStyle w:val="style2"/>
              </w:rPr>
              <w:t xml:space="preserve"> </w:t>
            </w:r>
            <w:r w:rsidRPr="00F31CD4">
              <w:rPr>
                <w:rStyle w:val="style2"/>
              </w:rPr>
              <w:t>9,2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A09F80" w14:textId="77777777" w:rsidR="00893F51" w:rsidRPr="00F31CD4" w:rsidRDefault="00893F51" w:rsidP="00634D69">
            <w:pPr>
              <w:jc w:val="center"/>
            </w:pPr>
            <w:r w:rsidRPr="00F31CD4">
              <w:rPr>
                <w:rStyle w:val="style2"/>
              </w:rPr>
              <w:t>Карбонаты не растворимы в воде</w:t>
            </w:r>
          </w:p>
        </w:tc>
      </w:tr>
    </w:tbl>
    <w:p w14:paraId="2C2AA8C3" w14:textId="77777777" w:rsidR="00500B0D" w:rsidRDefault="00500B0D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</w:p>
    <w:p w14:paraId="7B991B6D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: Смесь сухих солей: карбонат натрия (избыток), хлорид бария, хлорид </w:t>
      </w:r>
      <w:proofErr w:type="gramStart"/>
      <w:r w:rsidRPr="00906997">
        <w:rPr>
          <w:sz w:val="28"/>
          <w:szCs w:val="28"/>
        </w:rPr>
        <w:t>хрома(</w:t>
      </w:r>
      <w:proofErr w:type="gramEnd"/>
      <w:r w:rsidRPr="00906997">
        <w:rPr>
          <w:sz w:val="28"/>
          <w:szCs w:val="28"/>
        </w:rPr>
        <w:t xml:space="preserve">III), нитрат никеля, нитрат серебра, арсенат натрия, нитрат меди, хлорид калия растворили в воде. Какие соединения будут в осадке, какие ионы будут в растворе? Составьте </w:t>
      </w:r>
      <w:r w:rsidRPr="00906997">
        <w:rPr>
          <w:i/>
          <w:sz w:val="28"/>
          <w:szCs w:val="28"/>
        </w:rPr>
        <w:t>схему анализа.</w:t>
      </w:r>
    </w:p>
    <w:p w14:paraId="3BBE1597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064F1867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Рассмотрим, какие ионы находятся в растворе при диссоциации взятых солей:</w:t>
      </w:r>
    </w:p>
    <w:p w14:paraId="2367D307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FC9BA75" wp14:editId="0902EEF4">
            <wp:extent cx="1743075" cy="1562100"/>
            <wp:effectExtent l="19050" t="0" r="9525" b="0"/>
            <wp:docPr id="2" name="Рисунок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3075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1178271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Рассмотрим возможные взаимодействия между ионами, приводящие к образованию осадков:</w:t>
      </w:r>
    </w:p>
    <w:p w14:paraId="5DF40D27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  <w:lang w:val="en-US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095AEF4" wp14:editId="196595D8">
            <wp:extent cx="4286250" cy="609600"/>
            <wp:effectExtent l="19050" t="0" r="0" b="0"/>
            <wp:docPr id="3" name="Рисунок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A984C8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Выпадение в осадок Ag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маловероятно, так как растворимость </w:t>
      </w:r>
      <w:proofErr w:type="spellStart"/>
      <w:r w:rsidRPr="00906997">
        <w:rPr>
          <w:sz w:val="28"/>
          <w:szCs w:val="28"/>
        </w:rPr>
        <w:t>AgCl</w:t>
      </w:r>
      <w:proofErr w:type="spellEnd"/>
      <w:r w:rsidRPr="00906997">
        <w:rPr>
          <w:sz w:val="28"/>
          <w:szCs w:val="28"/>
        </w:rPr>
        <w:t xml:space="preserve"> меньше</w:t>
      </w:r>
      <w:r w:rsidR="00500B0D">
        <w:rPr>
          <w:sz w:val="28"/>
          <w:szCs w:val="28"/>
        </w:rPr>
        <w:t xml:space="preserve">. </w:t>
      </w:r>
      <w:r w:rsidRPr="00906997">
        <w:rPr>
          <w:sz w:val="28"/>
          <w:szCs w:val="28"/>
        </w:rPr>
        <w:t>В осадке могут быть также NiCO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и (</w:t>
      </w:r>
      <w:proofErr w:type="spellStart"/>
      <w:r w:rsidRPr="00906997">
        <w:rPr>
          <w:sz w:val="28"/>
          <w:szCs w:val="28"/>
        </w:rPr>
        <w:t>CuOH</w:t>
      </w:r>
      <w:proofErr w:type="spellEnd"/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="00500B0D">
        <w:rPr>
          <w:sz w:val="28"/>
          <w:szCs w:val="28"/>
        </w:rPr>
        <w:t>.</w:t>
      </w:r>
      <w:r w:rsidRPr="00906997">
        <w:rPr>
          <w:sz w:val="28"/>
          <w:szCs w:val="28"/>
        </w:rPr>
        <w:t xml:space="preserve"> После составления схемы анализа необходимо написать реакции разделения, реакции перевода осадков в раствор и реакции обнаружения в ионном виде присутствующих в </w:t>
      </w:r>
      <w:r w:rsidRPr="00906997">
        <w:rPr>
          <w:sz w:val="28"/>
          <w:szCs w:val="28"/>
        </w:rPr>
        <w:lastRenderedPageBreak/>
        <w:t>смеси катионов. Окислительно-восстановительные реакции необходимо составлять электронно-ионным методом.</w:t>
      </w:r>
    </w:p>
    <w:p w14:paraId="6057D0E9" w14:textId="77777777" w:rsid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14:paraId="23F655FC" w14:textId="77777777"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2</w:t>
      </w:r>
    </w:p>
    <w:p w14:paraId="3C4D6822" w14:textId="77777777" w:rsidR="00A64930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Расчет рН в растворах сильных и слабых кислот и оснований. </w:t>
      </w:r>
    </w:p>
    <w:p w14:paraId="00A0B40D" w14:textId="77777777"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Буферные растворы, расчет рН в буферных растворах</w:t>
      </w:r>
    </w:p>
    <w:p w14:paraId="30280614" w14:textId="77777777" w:rsidR="00500B0D" w:rsidRP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b/>
          <w:sz w:val="28"/>
          <w:szCs w:val="28"/>
          <w:u w:val="single"/>
        </w:rPr>
      </w:pPr>
    </w:p>
    <w:p w14:paraId="0A7DFF51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выполнении задания по этой теме важно правильно применять основные положения теории электролитической диссоциации для написания уравнений диссоциации сильных и слабых электролитов. Используя константы кислотности (Ка) и основности (Кв) необходимо уметь выводить формулы для расчета [H+], [OH-] и рН, </w:t>
      </w:r>
      <w:proofErr w:type="spellStart"/>
      <w:r w:rsidRPr="00906997">
        <w:rPr>
          <w:sz w:val="28"/>
          <w:szCs w:val="28"/>
        </w:rPr>
        <w:t>рОН</w:t>
      </w:r>
      <w:proofErr w:type="spellEnd"/>
      <w:r w:rsidRPr="00906997">
        <w:rPr>
          <w:sz w:val="28"/>
          <w:szCs w:val="28"/>
        </w:rPr>
        <w:t xml:space="preserve"> в растворах слабых кислот и оснований, а также в присутствии их солей. Следует изучить механизм действия буферных растворов и использование их в систематическом ходе анализа.</w:t>
      </w:r>
    </w:p>
    <w:p w14:paraId="1EB8816F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274A4798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Рассчитать рН в 0,025 М растворе </w:t>
      </w:r>
      <w:proofErr w:type="spellStart"/>
      <w:r w:rsidRPr="00906997">
        <w:rPr>
          <w:sz w:val="28"/>
          <w:szCs w:val="28"/>
        </w:rPr>
        <w:t>хлороводородной</w:t>
      </w:r>
      <w:proofErr w:type="spellEnd"/>
      <w:r w:rsidRPr="00906997">
        <w:rPr>
          <w:sz w:val="28"/>
          <w:szCs w:val="28"/>
        </w:rPr>
        <w:t xml:space="preserve"> кислоты.</w:t>
      </w:r>
    </w:p>
    <w:p w14:paraId="67A96041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14:paraId="67DE917D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93232B8" wp14:editId="45D09FF9">
            <wp:extent cx="2200275" cy="581025"/>
            <wp:effectExtent l="19050" t="0" r="9525" b="0"/>
            <wp:docPr id="4" name="Рисунок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3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581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08051E8" w14:textId="77777777"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35D327E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 Рассчитать рН 0,015 М раствора муравьиной кислоты. Как изменится рН, если к 20 мл этого раствора прибавить 25 мл 0,01 М раствора формиата натрия?</w:t>
      </w:r>
    </w:p>
    <w:p w14:paraId="00AE4447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 HCOOH</w:t>
      </w:r>
      <w:proofErr w:type="gramStart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&gt;</w:t>
      </w:r>
      <w:proofErr w:type="gramEnd"/>
      <w:r w:rsidRPr="00906997">
        <w:rPr>
          <w:sz w:val="28"/>
          <w:szCs w:val="28"/>
        </w:rPr>
        <w:t xml:space="preserve"> НСОО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+ Н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 </w:t>
      </w:r>
    </w:p>
    <w:p w14:paraId="387E013B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 wp14:anchorId="6F95F935" wp14:editId="678659B7">
            <wp:extent cx="4410075" cy="2028825"/>
            <wp:effectExtent l="19050" t="0" r="9525" b="0"/>
            <wp:docPr id="5" name="Рисунок 5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20288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501F911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Рассчитаем концентрации муравьиной кислоты и формиата натрия после смешивания растворов </w:t>
      </w:r>
    </w:p>
    <w:p w14:paraId="47BCF52A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282CBE3D" wp14:editId="578AEE32">
            <wp:extent cx="2667000" cy="942975"/>
            <wp:effectExtent l="19050" t="0" r="0" b="0"/>
            <wp:docPr id="6" name="Рисунок 6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5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0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7162CFE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добавлении формиата натрия диссоциация муравьиной кислоты подавлена, следовательно [HCOO-] = c(</w:t>
      </w:r>
      <w:proofErr w:type="spellStart"/>
      <w:r w:rsidRPr="00906997">
        <w:rPr>
          <w:sz w:val="28"/>
          <w:szCs w:val="28"/>
        </w:rPr>
        <w:t>HCOONa</w:t>
      </w:r>
      <w:proofErr w:type="spellEnd"/>
      <w:r w:rsidRPr="00906997">
        <w:rPr>
          <w:sz w:val="28"/>
          <w:szCs w:val="28"/>
        </w:rPr>
        <w:t xml:space="preserve">) = 0,0055 моль/л </w:t>
      </w:r>
    </w:p>
    <w:p w14:paraId="68C8D2DB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7B4DF971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7E0CB4F" wp14:editId="55E452B1">
            <wp:extent cx="4371975" cy="571500"/>
            <wp:effectExtent l="19050" t="0" r="9525" b="0"/>
            <wp:docPr id="7" name="Рисунок 7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719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96754BD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рН = 3,67</w:t>
      </w:r>
    </w:p>
    <w:p w14:paraId="0C2ADE0F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добавлении формиата натрия рН раствора повышается за счет подавления диссоциации муравьиной кислоты в присутствии одноименного иона.</w:t>
      </w:r>
    </w:p>
    <w:p w14:paraId="6395A19D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7E65FEC4" w14:textId="77777777"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3</w:t>
      </w:r>
    </w:p>
    <w:p w14:paraId="29EB9346" w14:textId="77777777" w:rsidR="00BB7ED4" w:rsidRPr="00500B0D" w:rsidRDefault="003A38E4" w:rsidP="00BB7ED4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proofErr w:type="spellStart"/>
      <w:r w:rsidRPr="00500B0D">
        <w:rPr>
          <w:b/>
          <w:sz w:val="28"/>
          <w:szCs w:val="28"/>
        </w:rPr>
        <w:t>Протолитически</w:t>
      </w:r>
      <w:r w:rsidR="00BB7ED4">
        <w:rPr>
          <w:b/>
          <w:sz w:val="28"/>
          <w:szCs w:val="28"/>
        </w:rPr>
        <w:t>е</w:t>
      </w:r>
      <w:proofErr w:type="spellEnd"/>
      <w:r w:rsidR="00BB7ED4">
        <w:rPr>
          <w:b/>
          <w:sz w:val="28"/>
          <w:szCs w:val="28"/>
        </w:rPr>
        <w:t xml:space="preserve"> равновесия в растворах солей.</w:t>
      </w:r>
    </w:p>
    <w:p w14:paraId="4D7DB7D3" w14:textId="77777777" w:rsidR="003A38E4" w:rsidRPr="00500B0D" w:rsidRDefault="003A38E4" w:rsidP="00BB7ED4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Расчет рН в </w:t>
      </w:r>
      <w:r w:rsidR="00500B0D" w:rsidRPr="00500B0D">
        <w:rPr>
          <w:b/>
          <w:sz w:val="28"/>
          <w:szCs w:val="28"/>
        </w:rPr>
        <w:t xml:space="preserve">растворах </w:t>
      </w:r>
      <w:proofErr w:type="spellStart"/>
      <w:r w:rsidR="00500B0D" w:rsidRPr="00500B0D">
        <w:rPr>
          <w:b/>
          <w:sz w:val="28"/>
          <w:szCs w:val="28"/>
        </w:rPr>
        <w:t>гидролизующихся</w:t>
      </w:r>
      <w:proofErr w:type="spellEnd"/>
      <w:r w:rsidR="00500B0D" w:rsidRPr="00500B0D">
        <w:rPr>
          <w:b/>
          <w:sz w:val="28"/>
          <w:szCs w:val="28"/>
        </w:rPr>
        <w:t xml:space="preserve"> солей</w:t>
      </w:r>
    </w:p>
    <w:p w14:paraId="6B01F9DC" w14:textId="77777777"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14:paraId="45DB4F74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водных растворах соли, содержащие катионы слабых оснований, и анионы слабых кислот подвергаются гидролизу, то есть взаимодействуют с протонами или гидроксильными группами нейтральных молекул воды. В растворах устанавливается гидролитическое равновесие, которое характеризуется </w:t>
      </w:r>
      <w:r w:rsidRPr="00906997">
        <w:rPr>
          <w:sz w:val="28"/>
          <w:szCs w:val="28"/>
        </w:rPr>
        <w:lastRenderedPageBreak/>
        <w:t>константой гидролиза (</w:t>
      </w:r>
      <w:proofErr w:type="spellStart"/>
      <w:r w:rsidRPr="00906997">
        <w:rPr>
          <w:sz w:val="28"/>
          <w:szCs w:val="28"/>
        </w:rPr>
        <w:t>Кh</w:t>
      </w:r>
      <w:proofErr w:type="spellEnd"/>
      <w:r w:rsidRPr="00906997">
        <w:rPr>
          <w:sz w:val="28"/>
          <w:szCs w:val="28"/>
        </w:rPr>
        <w:t xml:space="preserve">). При изучении этой темы необходимо обратить внимание на правильное написание уравнений реакций гидролиза в ионном виде и выражение константы гидролиза. Уметь выводить расчетные формулы степени гидролиза (h) и рН растворов </w:t>
      </w:r>
      <w:proofErr w:type="spellStart"/>
      <w:r w:rsidRPr="00906997">
        <w:rPr>
          <w:sz w:val="28"/>
          <w:szCs w:val="28"/>
        </w:rPr>
        <w:t>гидролизующихся</w:t>
      </w:r>
      <w:proofErr w:type="spellEnd"/>
      <w:r w:rsidRPr="00906997">
        <w:rPr>
          <w:sz w:val="28"/>
          <w:szCs w:val="28"/>
        </w:rPr>
        <w:t xml:space="preserve"> солей, знать факторы, влияющие на гидролиз. Особое внимание обратить на реакции гидролиза карбоната аммония и сульфида аммония, которые являются групповыми реагентами и используются для отделения катионов II и III аналитических групп.</w:t>
      </w:r>
    </w:p>
    <w:p w14:paraId="0983E997" w14:textId="77777777"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24A4EE2B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6651B6D1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константу гидролиза, степень гидролиза и рН 0,05 М раствора цианида калия (</w:t>
      </w:r>
      <w:r w:rsidR="00052BD5" w:rsidRPr="00906997">
        <w:rPr>
          <w:noProof/>
          <w:sz w:val="28"/>
          <w:szCs w:val="28"/>
        </w:rPr>
        <w:drawing>
          <wp:inline distT="0" distB="0" distL="0" distR="0" wp14:anchorId="33452499" wp14:editId="7E99C251">
            <wp:extent cx="942975" cy="219075"/>
            <wp:effectExtent l="19050" t="0" r="9525" b="0"/>
            <wp:docPr id="8" name="Рисунок 8" descr="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7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29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997">
        <w:rPr>
          <w:sz w:val="28"/>
          <w:szCs w:val="28"/>
        </w:rPr>
        <w:t>).</w:t>
      </w:r>
    </w:p>
    <w:p w14:paraId="67DF6FE7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14:paraId="01D4D40D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</w:p>
    <w:p w14:paraId="5CD7B61C" w14:textId="77777777"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BC09B3A" wp14:editId="570FFF5F">
            <wp:extent cx="4486275" cy="1581150"/>
            <wp:effectExtent l="19050" t="0" r="9525" b="0"/>
            <wp:docPr id="9" name="Рисунок 9" descr="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8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581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A7243A3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Если степень гидролиза соли меньше 10%, то можно принять, что </w:t>
      </w:r>
      <w:r w:rsidRPr="00906997">
        <w:rPr>
          <w:sz w:val="28"/>
          <w:szCs w:val="28"/>
        </w:rPr>
        <w:br w:type="textWrapping" w:clear="all"/>
        <w:t>[CN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]=c(KCN). Подставим значения равновесных концентраций в уравнение константы гидролиза: </w:t>
      </w:r>
    </w:p>
    <w:p w14:paraId="6C99B188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1BC4D0BB" wp14:editId="68885B04">
            <wp:extent cx="3867150" cy="1943100"/>
            <wp:effectExtent l="19050" t="0" r="0" b="0"/>
            <wp:docPr id="10" name="Рисунок 10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9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1943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F3CAF22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Степень гидролиза меньше 10%, следовательно, наше допущение справедливо.</w:t>
      </w:r>
    </w:p>
    <w:p w14:paraId="36178797" w14:textId="77777777" w:rsidR="00500B0D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14:paraId="3FB97656" w14:textId="77777777"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Тема 4</w:t>
      </w:r>
    </w:p>
    <w:p w14:paraId="48FD89D9" w14:textId="77777777" w:rsidR="00BB7ED4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Гетерогенные равновесия в аналитической химии. </w:t>
      </w:r>
    </w:p>
    <w:p w14:paraId="419E240C" w14:textId="77777777"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Условия образования осадков. </w:t>
      </w:r>
    </w:p>
    <w:p w14:paraId="6AD9AE82" w14:textId="77777777"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14:paraId="3C089C60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Гетерогенные равновесия устанавливаются на границе раздела фаз (осадок </w:t>
      </w:r>
      <w:r w:rsidR="00AA763A">
        <w:rPr>
          <w:sz w:val="28"/>
          <w:szCs w:val="28"/>
        </w:rPr>
        <w:t>–</w:t>
      </w:r>
      <w:r w:rsidRPr="00906997">
        <w:rPr>
          <w:sz w:val="28"/>
          <w:szCs w:val="28"/>
        </w:rPr>
        <w:t xml:space="preserve"> насыщенный раствор над осадком). Данное равновесие характеризует константа растворимости (</w:t>
      </w:r>
      <w:proofErr w:type="spellStart"/>
      <w:r w:rsidRPr="00906997">
        <w:rPr>
          <w:sz w:val="28"/>
          <w:szCs w:val="28"/>
        </w:rPr>
        <w:t>Ks</w:t>
      </w:r>
      <w:proofErr w:type="spellEnd"/>
      <w:r w:rsidRPr="00906997">
        <w:rPr>
          <w:sz w:val="28"/>
          <w:szCs w:val="28"/>
        </w:rPr>
        <w:t>) или произведение растворимости (ПР). Используя значения ПР (</w:t>
      </w:r>
      <w:proofErr w:type="spellStart"/>
      <w:r w:rsidRPr="00906997">
        <w:rPr>
          <w:sz w:val="28"/>
          <w:szCs w:val="28"/>
        </w:rPr>
        <w:t>Ks</w:t>
      </w:r>
      <w:proofErr w:type="spellEnd"/>
      <w:r w:rsidRPr="00906997">
        <w:rPr>
          <w:sz w:val="28"/>
          <w:szCs w:val="28"/>
        </w:rPr>
        <w:t>) необходимо уметь рассчитывать молярные (моль/л) и массовые (г/л) концентрации ионов в растворе малорастворимого соединения в воде и в присутствии одноименных ионов. Следует знать условие образования осадков и уметь решать вопрос о возможности их образования при смешивании растворов.</w:t>
      </w:r>
    </w:p>
    <w:p w14:paraId="3163DF20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5F7396B4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70696D8D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молярную (моль/л) и массовую (г/л) растворимость сульфата кальция, если ПР(CaSO</w:t>
      </w:r>
      <w:proofErr w:type="gramStart"/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</w:t>
      </w:r>
      <w:proofErr w:type="gramEnd"/>
      <w:r w:rsidRPr="00906997">
        <w:rPr>
          <w:sz w:val="28"/>
          <w:szCs w:val="28"/>
        </w:rPr>
        <w:t>2,5∙10</w:t>
      </w:r>
      <w:r w:rsidRPr="00906997">
        <w:rPr>
          <w:sz w:val="28"/>
          <w:szCs w:val="28"/>
          <w:vertAlign w:val="superscript"/>
        </w:rPr>
        <w:t>-5</w:t>
      </w:r>
      <w:r w:rsidRPr="00906997">
        <w:rPr>
          <w:sz w:val="28"/>
          <w:szCs w:val="28"/>
        </w:rPr>
        <w:t>.</w:t>
      </w:r>
    </w:p>
    <w:p w14:paraId="179CA539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14:paraId="6F7B3DDE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Запишем равновесие в рассматриваемой системе</w:t>
      </w:r>
    </w:p>
    <w:p w14:paraId="66015665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CaSO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 xml:space="preserve"> -&gt; Ca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+ 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</w:p>
    <w:p w14:paraId="5C5C5E7F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Обозначим молярную концентрацию соли в насыщенном растворе (растворимость) </w:t>
      </w:r>
      <w:r w:rsidR="00AA763A">
        <w:rPr>
          <w:sz w:val="28"/>
          <w:szCs w:val="28"/>
        </w:rPr>
        <w:t>–</w:t>
      </w:r>
      <w:r w:rsidRPr="00906997">
        <w:rPr>
          <w:sz w:val="28"/>
          <w:szCs w:val="28"/>
        </w:rPr>
        <w:t xml:space="preserve"> s </w:t>
      </w:r>
      <w:proofErr w:type="gramStart"/>
      <w:r w:rsidRPr="00906997">
        <w:rPr>
          <w:sz w:val="28"/>
          <w:szCs w:val="28"/>
        </w:rPr>
        <w:t>( моль</w:t>
      </w:r>
      <w:proofErr w:type="gramEnd"/>
      <w:r w:rsidRPr="00906997">
        <w:rPr>
          <w:sz w:val="28"/>
          <w:szCs w:val="28"/>
        </w:rPr>
        <w:t>/л), тогда [Ca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] = [SO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= s</w:t>
      </w:r>
    </w:p>
    <w:p w14:paraId="5EA20700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Запишем выражение ПР</w:t>
      </w:r>
    </w:p>
    <w:p w14:paraId="08F3752D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218946D" wp14:editId="1402E9A0">
            <wp:extent cx="4486275" cy="266700"/>
            <wp:effectExtent l="19050" t="0" r="9525" b="0"/>
            <wp:docPr id="11" name="Рисунок 11" descr="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10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E3019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Массовая растворимость сульфата кальция будет равна:</w:t>
      </w:r>
    </w:p>
    <w:p w14:paraId="65C0A0D8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S(г/</w:t>
      </w:r>
      <w:proofErr w:type="gramStart"/>
      <w:r w:rsidRPr="00906997">
        <w:rPr>
          <w:sz w:val="28"/>
          <w:szCs w:val="28"/>
        </w:rPr>
        <w:t>л)=</w:t>
      </w:r>
      <w:proofErr w:type="gramEnd"/>
      <w:r w:rsidRPr="00906997">
        <w:rPr>
          <w:sz w:val="28"/>
          <w:szCs w:val="28"/>
        </w:rPr>
        <w:t>s(моль/л)∙М(СаSO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)=5∙10</w:t>
      </w:r>
      <w:r w:rsidRPr="00906997">
        <w:rPr>
          <w:sz w:val="28"/>
          <w:szCs w:val="28"/>
          <w:vertAlign w:val="superscript"/>
        </w:rPr>
        <w:t>-3</w:t>
      </w:r>
      <w:r w:rsidRPr="00906997">
        <w:rPr>
          <w:sz w:val="28"/>
          <w:szCs w:val="28"/>
        </w:rPr>
        <w:t>∙136 = 0,68 г/л</w:t>
      </w:r>
    </w:p>
    <w:p w14:paraId="29E77814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2FF6698A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 xml:space="preserve">Пример </w:t>
      </w:r>
      <w:r w:rsidRPr="00906997">
        <w:rPr>
          <w:sz w:val="28"/>
          <w:szCs w:val="28"/>
        </w:rPr>
        <w:t>2.</w:t>
      </w:r>
    </w:p>
    <w:p w14:paraId="1B3B978B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Смешали 500 мл 0,002 М раствора хлорида бария и 500 мл 0,001 М раствора сульфата калия. Выпадет ли в этих условиях осадок сульфата бария? </w:t>
      </w:r>
    </w:p>
    <w:p w14:paraId="5831831D" w14:textId="77777777"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ПР(ВаSO</w:t>
      </w:r>
      <w:proofErr w:type="gramStart"/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</w:t>
      </w:r>
      <w:proofErr w:type="gramEnd"/>
      <w:r w:rsidRPr="00906997">
        <w:rPr>
          <w:sz w:val="28"/>
          <w:szCs w:val="28"/>
        </w:rPr>
        <w:t>1,1∙10</w:t>
      </w:r>
      <w:r w:rsidRPr="00906997">
        <w:rPr>
          <w:sz w:val="28"/>
          <w:szCs w:val="28"/>
          <w:vertAlign w:val="superscript"/>
        </w:rPr>
        <w:t>-10</w:t>
      </w:r>
      <w:r w:rsidRPr="00906997">
        <w:rPr>
          <w:sz w:val="28"/>
          <w:szCs w:val="28"/>
        </w:rPr>
        <w:t>.</w:t>
      </w:r>
    </w:p>
    <w:p w14:paraId="7E7FE4A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14:paraId="0B738A7A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Условие образования осадков: произведение концентрации ионов должно быть больше произведения растворимости</w:t>
      </w:r>
    </w:p>
    <w:p w14:paraId="6A941999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proofErr w:type="gramStart"/>
      <w:r w:rsidRPr="00906997">
        <w:rPr>
          <w:sz w:val="28"/>
          <w:szCs w:val="28"/>
        </w:rPr>
        <w:t>ПКИ &gt;</w:t>
      </w:r>
      <w:proofErr w:type="gramEnd"/>
      <w:r w:rsidRPr="00906997">
        <w:rPr>
          <w:sz w:val="28"/>
          <w:szCs w:val="28"/>
        </w:rPr>
        <w:t xml:space="preserve"> ПР</w:t>
      </w:r>
    </w:p>
    <w:p w14:paraId="4EA6F406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ПКИ = с(Ва</w:t>
      </w:r>
      <w:r w:rsidRPr="00906997">
        <w:rPr>
          <w:sz w:val="28"/>
          <w:szCs w:val="28"/>
          <w:vertAlign w:val="superscript"/>
        </w:rPr>
        <w:t>2</w:t>
      </w:r>
      <w:proofErr w:type="gramStart"/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>)∙</w:t>
      </w:r>
      <w:proofErr w:type="gramEnd"/>
      <w:r w:rsidRPr="00906997">
        <w:rPr>
          <w:sz w:val="28"/>
          <w:szCs w:val="28"/>
        </w:rPr>
        <w:t>с(SO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)</w:t>
      </w:r>
    </w:p>
    <w:p w14:paraId="75EC642A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смешивании равных объемов растворов, концентрации ионов уменьшаются в 2 раза, следовательно:</w:t>
      </w:r>
    </w:p>
    <w:p w14:paraId="08CBA53C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[Ba</w:t>
      </w:r>
      <w:r w:rsidRPr="00906997">
        <w:rPr>
          <w:sz w:val="28"/>
          <w:szCs w:val="28"/>
          <w:vertAlign w:val="superscript"/>
          <w:lang w:val="en-US"/>
        </w:rPr>
        <w:t>2+</w:t>
      </w:r>
      <w:r w:rsidRPr="00906997">
        <w:rPr>
          <w:sz w:val="28"/>
          <w:szCs w:val="28"/>
          <w:lang w:val="en-US"/>
        </w:rPr>
        <w:t>] = c(BaCl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 xml:space="preserve">) = 0.001 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л</w:t>
      </w:r>
    </w:p>
    <w:p w14:paraId="078E9996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[SO</w:t>
      </w:r>
      <w:r w:rsidRPr="00906997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vertAlign w:val="superscript"/>
          <w:lang w:val="en-US"/>
        </w:rPr>
        <w:t>2-</w:t>
      </w:r>
      <w:r w:rsidRPr="00906997">
        <w:rPr>
          <w:sz w:val="28"/>
          <w:szCs w:val="28"/>
          <w:lang w:val="en-US"/>
        </w:rPr>
        <w:t>] = c(K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SO</w:t>
      </w:r>
      <w:r w:rsidRPr="00906997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 xml:space="preserve">) = 0.0005 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л</w:t>
      </w:r>
    </w:p>
    <w:p w14:paraId="04A6B81B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ПКИ = 0,001∙0,0005 = 5∙10</w:t>
      </w:r>
      <w:r w:rsidRPr="00906997">
        <w:rPr>
          <w:sz w:val="28"/>
          <w:szCs w:val="28"/>
          <w:vertAlign w:val="superscript"/>
        </w:rPr>
        <w:t>-5</w:t>
      </w:r>
      <w:r w:rsidRPr="00906997">
        <w:rPr>
          <w:sz w:val="28"/>
          <w:szCs w:val="28"/>
        </w:rPr>
        <w:t xml:space="preserve"> </w:t>
      </w:r>
    </w:p>
    <w:p w14:paraId="0AF1A885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proofErr w:type="gramStart"/>
      <w:r w:rsidRPr="00906997">
        <w:rPr>
          <w:sz w:val="28"/>
          <w:szCs w:val="28"/>
        </w:rPr>
        <w:t>ПКИ &gt;</w:t>
      </w:r>
      <w:proofErr w:type="gramEnd"/>
      <w:r w:rsidRPr="00906997">
        <w:rPr>
          <w:sz w:val="28"/>
          <w:szCs w:val="28"/>
        </w:rPr>
        <w:t xml:space="preserve"> ПР, осадок выпадает.</w:t>
      </w:r>
    </w:p>
    <w:p w14:paraId="73DABF72" w14:textId="77777777" w:rsidR="00500B0D" w:rsidRDefault="00500B0D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29EF5D0B" w14:textId="77777777"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3.</w:t>
      </w:r>
    </w:p>
    <w:p w14:paraId="5ED146BC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Рассчитать растворимость фосфата серебра в 0,02 М растворе фосфата натрия. </w:t>
      </w:r>
    </w:p>
    <w:p w14:paraId="1D938F0A" w14:textId="77777777"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ПР(Ag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PO</w:t>
      </w:r>
      <w:proofErr w:type="gramStart"/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)=</w:t>
      </w:r>
      <w:proofErr w:type="gramEnd"/>
      <w:r w:rsidRPr="00906997">
        <w:rPr>
          <w:sz w:val="28"/>
          <w:szCs w:val="28"/>
        </w:rPr>
        <w:t>1,3∙10</w:t>
      </w:r>
      <w:r w:rsidRPr="00906997">
        <w:rPr>
          <w:sz w:val="28"/>
          <w:szCs w:val="28"/>
          <w:vertAlign w:val="superscript"/>
        </w:rPr>
        <w:t>-20</w:t>
      </w:r>
      <w:r w:rsidRPr="00906997">
        <w:rPr>
          <w:sz w:val="28"/>
          <w:szCs w:val="28"/>
        </w:rPr>
        <w:t>.</w:t>
      </w:r>
    </w:p>
    <w:p w14:paraId="40E325F5" w14:textId="77777777"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Решение:</w:t>
      </w:r>
    </w:p>
    <w:p w14:paraId="6534121A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Запишем уравнения равновесий для данной системы</w:t>
      </w:r>
    </w:p>
    <w:p w14:paraId="19A75114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EC9524D" wp14:editId="1C673023">
            <wp:extent cx="1981200" cy="695325"/>
            <wp:effectExtent l="19050" t="0" r="0" b="0"/>
            <wp:docPr id="12" name="Рисунок 12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1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1200" cy="695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2DE39BE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Обозначим растворимость фосфата серебра в насыщенном растворе через s, тогда [Ag</w:t>
      </w:r>
      <w:proofErr w:type="gramStart"/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>]=</w:t>
      </w:r>
      <w:proofErr w:type="gramEnd"/>
      <w:r w:rsidRPr="00906997">
        <w:rPr>
          <w:sz w:val="28"/>
          <w:szCs w:val="28"/>
        </w:rPr>
        <w:t>3s, в присутствии одноименного иона растворимость фосфата серебра понижается, поэтому равновесная концентрация фосфат-иона будет определяться концентрацией фосфата натрия [PO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3-</w:t>
      </w:r>
      <w:r w:rsidRPr="00906997">
        <w:rPr>
          <w:sz w:val="28"/>
          <w:szCs w:val="28"/>
        </w:rPr>
        <w:t>]=c(Na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PO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 xml:space="preserve">)=0,02 моль/л. Подставим эти обозначения в выражение ПР </w:t>
      </w:r>
    </w:p>
    <w:p w14:paraId="625A00D1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DAE723A" wp14:editId="6860E7CB">
            <wp:extent cx="3810000" cy="733425"/>
            <wp:effectExtent l="19050" t="0" r="0" b="0"/>
            <wp:docPr id="13" name="Рисунок 13" descr="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12"/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1DE471D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375B00AC" w14:textId="77777777" w:rsidR="00500B0D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lastRenderedPageBreak/>
        <w:t>Тема 5</w:t>
      </w:r>
    </w:p>
    <w:p w14:paraId="393597DB" w14:textId="77777777" w:rsidR="00BB7ED4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 xml:space="preserve">Равновесия в растворах комплексных соединений. </w:t>
      </w:r>
    </w:p>
    <w:p w14:paraId="580F9070" w14:textId="77777777" w:rsidR="003A38E4" w:rsidRPr="00500B0D" w:rsidRDefault="003A38E4" w:rsidP="00500B0D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500B0D">
        <w:rPr>
          <w:b/>
          <w:sz w:val="28"/>
          <w:szCs w:val="28"/>
        </w:rPr>
        <w:t>Констан</w:t>
      </w:r>
      <w:r w:rsidR="00BB7ED4">
        <w:rPr>
          <w:b/>
          <w:sz w:val="28"/>
          <w:szCs w:val="28"/>
        </w:rPr>
        <w:t xml:space="preserve">ты устойчивости и нестойкости. </w:t>
      </w:r>
    </w:p>
    <w:p w14:paraId="6824F765" w14:textId="77777777" w:rsidR="00500B0D" w:rsidRPr="00906997" w:rsidRDefault="00500B0D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  <w:u w:val="single"/>
        </w:rPr>
      </w:pPr>
    </w:p>
    <w:p w14:paraId="6D33CE4E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водных растворах комплексных соединений устанавливается равновесие, которое характеризуется константой устойчивости (К</w:t>
      </w:r>
      <w:r w:rsidRPr="00906997">
        <w:rPr>
          <w:sz w:val="28"/>
          <w:szCs w:val="28"/>
          <w:vertAlign w:val="subscript"/>
        </w:rPr>
        <w:t>уст</w:t>
      </w:r>
      <w:r w:rsidRPr="00906997">
        <w:rPr>
          <w:sz w:val="28"/>
          <w:szCs w:val="28"/>
        </w:rPr>
        <w:t>) или величиной обратной ей, константой нестойкости (</w:t>
      </w:r>
      <w:proofErr w:type="spellStart"/>
      <w:r w:rsidRPr="00906997">
        <w:rPr>
          <w:sz w:val="28"/>
          <w:szCs w:val="28"/>
        </w:rPr>
        <w:t>K</w:t>
      </w:r>
      <w:r w:rsidRPr="00906997">
        <w:rPr>
          <w:sz w:val="28"/>
          <w:szCs w:val="28"/>
          <w:vertAlign w:val="subscript"/>
        </w:rPr>
        <w:t>н</w:t>
      </w:r>
      <w:proofErr w:type="spellEnd"/>
      <w:r w:rsidRPr="00906997">
        <w:rPr>
          <w:sz w:val="28"/>
          <w:szCs w:val="28"/>
        </w:rPr>
        <w:t xml:space="preserve">). Пользуясь величиной соответствующей константы необходимо уметь рассчитывать равновесные концентрации ионов в растворе комплексных соединений в присутствии избытка </w:t>
      </w:r>
      <w:proofErr w:type="spellStart"/>
      <w:r w:rsidRPr="00906997">
        <w:rPr>
          <w:sz w:val="28"/>
          <w:szCs w:val="28"/>
        </w:rPr>
        <w:t>лиганда</w:t>
      </w:r>
      <w:proofErr w:type="spellEnd"/>
      <w:r w:rsidRPr="00906997">
        <w:rPr>
          <w:sz w:val="28"/>
          <w:szCs w:val="28"/>
        </w:rPr>
        <w:t xml:space="preserve"> и без избытка </w:t>
      </w:r>
      <w:proofErr w:type="spellStart"/>
      <w:r w:rsidRPr="00906997">
        <w:rPr>
          <w:sz w:val="28"/>
          <w:szCs w:val="28"/>
        </w:rPr>
        <w:t>лиганда</w:t>
      </w:r>
      <w:proofErr w:type="spellEnd"/>
      <w:r w:rsidRPr="00906997">
        <w:rPr>
          <w:sz w:val="28"/>
          <w:szCs w:val="28"/>
        </w:rPr>
        <w:t>. Следует знать способы разрушения комплексов и уметь проводить расчеты, связанные с разрушением комплексов за счет образования малорастворимых соединений.</w:t>
      </w:r>
    </w:p>
    <w:p w14:paraId="777E86C3" w14:textId="77777777" w:rsidR="00AA763A" w:rsidRDefault="00AA763A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4C04CD91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6F4F0EB6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равновесную концентрацию ионов Zn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в 1 М растворе [</w:t>
      </w:r>
      <w:proofErr w:type="gramStart"/>
      <w:r w:rsidRPr="00906997">
        <w:rPr>
          <w:sz w:val="28"/>
          <w:szCs w:val="28"/>
        </w:rPr>
        <w:t>Zn(</w:t>
      </w:r>
      <w:proofErr w:type="gramEnd"/>
      <w:r w:rsidRPr="00906997">
        <w:rPr>
          <w:sz w:val="28"/>
          <w:szCs w:val="28"/>
        </w:rPr>
        <w:t>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. </w:t>
      </w:r>
      <w:proofErr w:type="spellStart"/>
      <w:r w:rsidR="00AA763A" w:rsidRPr="00906997">
        <w:rPr>
          <w:sz w:val="28"/>
          <w:szCs w:val="28"/>
        </w:rPr>
        <w:t>L</w:t>
      </w:r>
      <w:r w:rsidRPr="00906997">
        <w:rPr>
          <w:sz w:val="28"/>
          <w:szCs w:val="28"/>
        </w:rPr>
        <w:t>g</w:t>
      </w:r>
      <w:proofErr w:type="spellEnd"/>
      <w:r w:rsidRPr="00906997">
        <w:rPr>
          <w:sz w:val="28"/>
          <w:szCs w:val="28"/>
        </w:rPr>
        <w:t xml:space="preserve"> </w:t>
      </w:r>
      <w:proofErr w:type="spellStart"/>
      <w:r w:rsidRPr="00906997">
        <w:rPr>
          <w:sz w:val="28"/>
          <w:szCs w:val="28"/>
        </w:rPr>
        <w:t>K</w:t>
      </w:r>
      <w:r w:rsidRPr="00906997">
        <w:rPr>
          <w:sz w:val="28"/>
          <w:szCs w:val="28"/>
          <w:vertAlign w:val="subscript"/>
        </w:rPr>
        <w:t>уст</w:t>
      </w:r>
      <w:proofErr w:type="spellEnd"/>
      <w:r w:rsidRPr="00906997">
        <w:rPr>
          <w:sz w:val="28"/>
          <w:szCs w:val="28"/>
        </w:rPr>
        <w:t xml:space="preserve"> = 8,7.</w:t>
      </w:r>
    </w:p>
    <w:p w14:paraId="46F4508E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14:paraId="25C33BEB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8A956F2" wp14:editId="437979F3">
            <wp:extent cx="2438400" cy="1419225"/>
            <wp:effectExtent l="19050" t="0" r="0" b="0"/>
            <wp:docPr id="14" name="Рисунок 14" descr="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13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419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DE622A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Обозначим [Zn</w:t>
      </w:r>
      <w:r w:rsidRPr="00906997">
        <w:rPr>
          <w:sz w:val="28"/>
          <w:szCs w:val="28"/>
          <w:vertAlign w:val="superscript"/>
        </w:rPr>
        <w:t>2</w:t>
      </w:r>
      <w:proofErr w:type="gramStart"/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>]=</w:t>
      </w:r>
      <w:proofErr w:type="gramEnd"/>
      <w:r w:rsidRPr="00906997">
        <w:rPr>
          <w:sz w:val="28"/>
          <w:szCs w:val="28"/>
        </w:rPr>
        <w:t>x моль/л, тогда [NH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]=4x моль/л Величина х&lt;&lt;1, ею можно пренебречь, поэтому равновесная концентрация [Zn(NH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=c([Zn(NH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)=1 моль/л Подставим равновесные концентрации ионов в выражение константы устойчивости </w:t>
      </w:r>
    </w:p>
    <w:p w14:paraId="6768BD26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264838AB" wp14:editId="3BB2C659">
            <wp:extent cx="2466975" cy="1066800"/>
            <wp:effectExtent l="19050" t="0" r="9525" b="0"/>
            <wp:docPr id="15" name="Рисунок 15" descr="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14"/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697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82D371E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14:paraId="39A84B59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14:paraId="085F59D2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Будет ли выпадать осадок оксалата цинка при добавлении к 0,001 М раствору [</w:t>
      </w:r>
      <w:proofErr w:type="gramStart"/>
      <w:r w:rsidRPr="00906997">
        <w:rPr>
          <w:sz w:val="28"/>
          <w:szCs w:val="28"/>
        </w:rPr>
        <w:t>Zn(</w:t>
      </w:r>
      <w:proofErr w:type="gramEnd"/>
      <w:r w:rsidRPr="00906997">
        <w:rPr>
          <w:sz w:val="28"/>
          <w:szCs w:val="28"/>
        </w:rPr>
        <w:t>NH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]</w:t>
      </w:r>
      <w:r w:rsidRPr="00906997">
        <w:rPr>
          <w:sz w:val="28"/>
          <w:szCs w:val="28"/>
          <w:vertAlign w:val="subscript"/>
        </w:rPr>
        <w:t>2+</w:t>
      </w:r>
      <w:r w:rsidRPr="00906997">
        <w:rPr>
          <w:sz w:val="28"/>
          <w:szCs w:val="28"/>
        </w:rPr>
        <w:t xml:space="preserve"> 0,1 моль/л оксалата натрия, если равновесная концентрация аммиака в растворе составляет 0,1 моль/л?</w:t>
      </w:r>
      <w:r w:rsidR="00052BD5" w:rsidRPr="00906997">
        <w:rPr>
          <w:noProof/>
          <w:sz w:val="28"/>
          <w:szCs w:val="28"/>
        </w:rPr>
        <w:drawing>
          <wp:inline distT="0" distB="0" distL="0" distR="0" wp14:anchorId="54701015" wp14:editId="6A25E7F8">
            <wp:extent cx="3476625" cy="247650"/>
            <wp:effectExtent l="19050" t="0" r="9525" b="0"/>
            <wp:docPr id="16" name="Рисунок 16" descr="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15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247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D058183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14:paraId="67466F94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Осадок будет образовываться, если выполняется условие: </w:t>
      </w:r>
      <w:proofErr w:type="gramStart"/>
      <w:r w:rsidRPr="00906997">
        <w:rPr>
          <w:sz w:val="28"/>
          <w:szCs w:val="28"/>
        </w:rPr>
        <w:t>ПКИ &gt;</w:t>
      </w:r>
      <w:proofErr w:type="gramEnd"/>
      <w:r w:rsidRPr="00906997">
        <w:rPr>
          <w:sz w:val="28"/>
          <w:szCs w:val="28"/>
        </w:rPr>
        <w:t xml:space="preserve"> ПР </w:t>
      </w:r>
    </w:p>
    <w:p w14:paraId="14337DAD" w14:textId="77777777"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B40F5FA" wp14:editId="16294C58">
            <wp:extent cx="2390775" cy="409575"/>
            <wp:effectExtent l="19050" t="0" r="9525" b="0"/>
            <wp:docPr id="17" name="Рисунок 17" descr="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16"/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07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669017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Равновесную концентрацию ионов цинка рассчитаем из константы устойчивости </w:t>
      </w:r>
      <w:proofErr w:type="spellStart"/>
      <w:r w:rsidRPr="00906997">
        <w:rPr>
          <w:sz w:val="28"/>
          <w:szCs w:val="28"/>
        </w:rPr>
        <w:t>аммиакатного</w:t>
      </w:r>
      <w:proofErr w:type="spellEnd"/>
      <w:r w:rsidRPr="00906997">
        <w:rPr>
          <w:sz w:val="28"/>
          <w:szCs w:val="28"/>
        </w:rPr>
        <w:t xml:space="preserve"> комплекса цинка </w:t>
      </w:r>
    </w:p>
    <w:p w14:paraId="5569B467" w14:textId="77777777" w:rsidR="003A38E4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9627B40" wp14:editId="621F1154">
            <wp:extent cx="1828800" cy="762000"/>
            <wp:effectExtent l="19050" t="0" r="0" b="0"/>
            <wp:docPr id="18" name="Рисунок 18" descr="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17"/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33AB78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растворе присутствует избыток аммиака, следовательно, равновесие сдвинуто в сторону образования комплекса, диссоциация комплекса подавлена [NH</w:t>
      </w:r>
      <w:proofErr w:type="gramStart"/>
      <w:r w:rsidRPr="00906997">
        <w:rPr>
          <w:sz w:val="28"/>
          <w:szCs w:val="28"/>
        </w:rPr>
        <w:t>3]=</w:t>
      </w:r>
      <w:proofErr w:type="gramEnd"/>
      <w:r w:rsidRPr="00906997">
        <w:rPr>
          <w:sz w:val="28"/>
          <w:szCs w:val="28"/>
        </w:rPr>
        <w:t xml:space="preserve">0,1 моль/л. </w:t>
      </w:r>
    </w:p>
    <w:p w14:paraId="0E9F5CEF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CE89D81" wp14:editId="62EF3D78">
            <wp:extent cx="4010025" cy="895350"/>
            <wp:effectExtent l="19050" t="0" r="9525" b="0"/>
            <wp:docPr id="19" name="Рисунок 19" descr="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18"/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895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2BCFAB8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ПКИ </w:t>
      </w:r>
      <w:proofErr w:type="gramStart"/>
      <w:r w:rsidRPr="00906997">
        <w:rPr>
          <w:sz w:val="28"/>
          <w:szCs w:val="28"/>
        </w:rPr>
        <w:t>&lt; ПР</w:t>
      </w:r>
      <w:proofErr w:type="gramEnd"/>
      <w:r w:rsidRPr="00906997">
        <w:rPr>
          <w:sz w:val="28"/>
          <w:szCs w:val="28"/>
        </w:rPr>
        <w:t>, осадок в данных условиях не образуется.</w:t>
      </w:r>
    </w:p>
    <w:p w14:paraId="76EB19AA" w14:textId="77777777" w:rsidR="003A38E4" w:rsidRPr="00906997" w:rsidRDefault="003A38E4" w:rsidP="00906997">
      <w:pPr>
        <w:spacing w:line="360" w:lineRule="auto"/>
        <w:jc w:val="both"/>
        <w:rPr>
          <w:sz w:val="28"/>
          <w:szCs w:val="28"/>
        </w:rPr>
      </w:pPr>
    </w:p>
    <w:p w14:paraId="34449122" w14:textId="77777777" w:rsidR="00AA763A" w:rsidRP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>Тема 6</w:t>
      </w:r>
    </w:p>
    <w:p w14:paraId="4580A14A" w14:textId="77777777" w:rsidR="00AA763A" w:rsidRDefault="003A38E4" w:rsidP="00330803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Окислительно-восстановительные системы. </w:t>
      </w:r>
    </w:p>
    <w:p w14:paraId="72B868D9" w14:textId="77777777" w:rsid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Направление, последовательность протекания и константа </w:t>
      </w:r>
    </w:p>
    <w:p w14:paraId="279B4C49" w14:textId="77777777" w:rsidR="003A38E4" w:rsidRPr="00AA763A" w:rsidRDefault="003A38E4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>равновесия окислительно-восстановительных реакций</w:t>
      </w:r>
    </w:p>
    <w:p w14:paraId="0BCA6550" w14:textId="77777777" w:rsidR="00AA763A" w:rsidRPr="00906997" w:rsidRDefault="00AA763A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</w:p>
    <w:p w14:paraId="6E9D6AE7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Количественной характеристикой окислительно-восстановительной способности редокс-пары являются значения стандартного и реального </w:t>
      </w:r>
      <w:r w:rsidRPr="00906997">
        <w:rPr>
          <w:sz w:val="28"/>
          <w:szCs w:val="28"/>
        </w:rPr>
        <w:lastRenderedPageBreak/>
        <w:t xml:space="preserve">окислительно-восстановительного потенциала. Реальный окислительно-восстановительный потенциал рассчитывается по уравнению Нернста. При изучении этой темы следует обратить внимание на правильное написание уравнения Нернста для различных случаев окислительно-восстановительных систем: с участием твердых веществ, с участием ионов водорода и гидроксид-ионов и т. </w:t>
      </w:r>
      <w:r w:rsidR="00AA763A" w:rsidRPr="00906997">
        <w:rPr>
          <w:sz w:val="28"/>
          <w:szCs w:val="28"/>
        </w:rPr>
        <w:t>Д</w:t>
      </w:r>
      <w:r w:rsidRPr="00906997">
        <w:rPr>
          <w:sz w:val="28"/>
          <w:szCs w:val="28"/>
        </w:rPr>
        <w:t>., а также на расчет потенциала с учетом равновесных концентраций. Уравнения окислительно-восстановительных реакций необходимо составлять электронно-ионным методом. Молекулярные уравнения составлять не следует. На основании стандартных окислительно-восстановительных потенциалов уметь определять направление протекания реакций. Обратить особое внимание как меняется величина потенциала системы при образовании комплексного и малорастворимого соединения.</w:t>
      </w:r>
    </w:p>
    <w:p w14:paraId="281B0CA4" w14:textId="77777777" w:rsidR="00893F51" w:rsidRPr="00906997" w:rsidRDefault="00893F51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30C0B8A2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6C77FC82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Составить уравнение реакции между перманганат-ионом и пероксидом водорода в кислой среде электронно-ионным методом и записать уравнения Нернста для окислительно-восстановительных систем.</w:t>
      </w:r>
    </w:p>
    <w:p w14:paraId="521F0960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: </w:t>
      </w:r>
    </w:p>
    <w:p w14:paraId="0BB79559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F161C1C" wp14:editId="5E4106C8">
            <wp:extent cx="3981450" cy="828675"/>
            <wp:effectExtent l="19050" t="0" r="0" b="0"/>
            <wp:docPr id="20" name="Рисунок 20" descr="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19"/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CE93945" w14:textId="77777777" w:rsidR="003A38E4" w:rsidRPr="00906997" w:rsidRDefault="003A38E4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Составляем уравнения Нернста для окислительно-восстановительных систем:</w:t>
      </w:r>
    </w:p>
    <w:p w14:paraId="3A46DFE9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7FAE11BA" wp14:editId="53EAFC10">
            <wp:extent cx="3886200" cy="1057275"/>
            <wp:effectExtent l="19050" t="0" r="0" b="0"/>
            <wp:docPr id="21" name="Рисунок 21" descr="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20"/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62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C08D14C" w14:textId="77777777" w:rsidR="00AA763A" w:rsidRDefault="00AA763A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095240C8" w14:textId="77777777" w:rsidR="003A38E4" w:rsidRPr="00906997" w:rsidRDefault="003A38E4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14:paraId="338BE8E9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Можно ли в кислой среде действием дихромата калия окислить: а) 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Fe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; б) 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>?</w:t>
      </w:r>
    </w:p>
    <w:p w14:paraId="19730B96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:</w:t>
      </w:r>
    </w:p>
    <w:p w14:paraId="6D904445" w14:textId="77777777" w:rsidR="003A38E4" w:rsidRPr="00906997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Для решения вопроса необходимо сравнить стандартные окислительно-восстановительные потенциалы окислительно-восстановительных систем. Более сильным окислителем будет окисленная форма той системы стандартный окислительно-восстановительный потенциал, которой больше.</w:t>
      </w:r>
    </w:p>
    <w:p w14:paraId="5297EF8B" w14:textId="77777777" w:rsidR="003A38E4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78D4D670" wp14:editId="183384B8">
            <wp:extent cx="1685925" cy="904875"/>
            <wp:effectExtent l="19050" t="0" r="9525" b="0"/>
            <wp:docPr id="22" name="Рисунок 22" descr="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21"/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592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9CD97AA" w14:textId="77777777" w:rsidR="003A38E4" w:rsidRDefault="003A38E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Потенциал системы Cr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7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/Cr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, больше, чем потенциал системы Fe</w:t>
      </w:r>
      <w:r w:rsidRPr="00906997">
        <w:rPr>
          <w:sz w:val="28"/>
          <w:szCs w:val="28"/>
          <w:vertAlign w:val="superscript"/>
        </w:rPr>
        <w:t>3+</w:t>
      </w:r>
      <w:r w:rsidRPr="00906997">
        <w:rPr>
          <w:sz w:val="28"/>
          <w:szCs w:val="28"/>
        </w:rPr>
        <w:t>/Fe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и меньше, чем потенциал системы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>/Mn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>, следовательно, Fe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можно окислить до Fe</w:t>
      </w:r>
      <w:r w:rsidRPr="00906997">
        <w:rPr>
          <w:sz w:val="28"/>
          <w:szCs w:val="28"/>
          <w:vertAlign w:val="superscript"/>
        </w:rPr>
        <w:t xml:space="preserve">3+ </w:t>
      </w:r>
      <w:r w:rsidRPr="00906997">
        <w:rPr>
          <w:sz w:val="28"/>
          <w:szCs w:val="28"/>
        </w:rPr>
        <w:t>действием дихромата калия, а Mn</w:t>
      </w:r>
      <w:r w:rsidRPr="00906997">
        <w:rPr>
          <w:sz w:val="28"/>
          <w:szCs w:val="28"/>
          <w:vertAlign w:val="superscript"/>
        </w:rPr>
        <w:t>2+</w:t>
      </w:r>
      <w:r w:rsidRPr="00906997">
        <w:rPr>
          <w:sz w:val="28"/>
          <w:szCs w:val="28"/>
        </w:rPr>
        <w:t xml:space="preserve"> до MnO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не окисляется.</w:t>
      </w:r>
    </w:p>
    <w:p w14:paraId="4F402B60" w14:textId="77777777" w:rsidR="00AA763A" w:rsidRPr="00906997" w:rsidRDefault="00AA763A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6BCCDAD0" w14:textId="77777777" w:rsidR="003C6258" w:rsidRPr="00906997" w:rsidRDefault="003C6258" w:rsidP="00AA763A">
      <w:pPr>
        <w:pStyle w:val="a9"/>
        <w:spacing w:line="360" w:lineRule="auto"/>
        <w:rPr>
          <w:szCs w:val="28"/>
        </w:rPr>
      </w:pPr>
      <w:r w:rsidRPr="00906997">
        <w:rPr>
          <w:b/>
          <w:szCs w:val="28"/>
        </w:rPr>
        <w:t>Титриметрический анализ</w:t>
      </w:r>
    </w:p>
    <w:p w14:paraId="2CF34EB5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</w:p>
    <w:p w14:paraId="0D1F3406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р о в а н и е – процесс определения содержания вещества по количеству израсходованного стандартного реагента. При титровании расходуется количество реагента, эквивалентное количеству титруемого вещества, в соответствии со стехиометрией реакции между ними при условии, что эта реакция практически необратима. Конечную точку титрования фиксируют по изменению окраски титруемого раствора или индикатора, который добавляют в ходе реакции, или устанавливают по излому или скачку на кривой титрования. По типу реакции, используемой при титровании, различают кислотно-основное, окислительно-восстановительное, </w:t>
      </w:r>
      <w:proofErr w:type="spellStart"/>
      <w:r w:rsidRPr="00906997">
        <w:rPr>
          <w:szCs w:val="28"/>
        </w:rPr>
        <w:t>осадительное</w:t>
      </w:r>
      <w:proofErr w:type="spellEnd"/>
      <w:r w:rsidRPr="00906997">
        <w:rPr>
          <w:szCs w:val="28"/>
        </w:rPr>
        <w:t xml:space="preserve"> и </w:t>
      </w:r>
      <w:proofErr w:type="spellStart"/>
      <w:r w:rsidRPr="00906997">
        <w:rPr>
          <w:szCs w:val="28"/>
        </w:rPr>
        <w:t>комплексонометрическое</w:t>
      </w:r>
      <w:proofErr w:type="spellEnd"/>
      <w:r w:rsidRPr="00906997">
        <w:rPr>
          <w:szCs w:val="28"/>
        </w:rPr>
        <w:t xml:space="preserve"> титрование; по способу индикации конечной точки титрования – визуальное, потенциометрическое, фотометрическое, кондуктометрическое, амперометрическое титрование. Титрование проводят двумя способами: </w:t>
      </w:r>
      <w:proofErr w:type="spellStart"/>
      <w:r w:rsidRPr="00906997">
        <w:rPr>
          <w:szCs w:val="28"/>
        </w:rPr>
        <w:t>пипетирования</w:t>
      </w:r>
      <w:proofErr w:type="spellEnd"/>
      <w:r w:rsidRPr="00906997">
        <w:rPr>
          <w:szCs w:val="28"/>
        </w:rPr>
        <w:t xml:space="preserve"> и отдельных навесок.</w:t>
      </w:r>
    </w:p>
    <w:p w14:paraId="011B7B7D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 xml:space="preserve">С т а н д а р т н ы й   р а с т в о </w:t>
      </w:r>
      <w:proofErr w:type="gramStart"/>
      <w:r w:rsidRPr="00906997">
        <w:rPr>
          <w:szCs w:val="28"/>
        </w:rPr>
        <w:t>р  (</w:t>
      </w:r>
      <w:proofErr w:type="gramEnd"/>
      <w:r w:rsidRPr="00906997">
        <w:rPr>
          <w:szCs w:val="28"/>
        </w:rPr>
        <w:t>т и т р а н т) – раствор с точно известной концентрацией.</w:t>
      </w:r>
    </w:p>
    <w:p w14:paraId="165D0B75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И с х о д н о е   в е щ е с т в о – химическое соединение, используемое для приготовления раствора с точно известной концентрацией (первичный стандарт), удовлетворяющее ряду требований: 1) вещество должно быть химически чистым; 2) состав вещества должен точно соответствовать формуле; 3) вещество должно быть устойчивым при хранении; 4) должно иметь возможно большую молярную массу эквивалента. Лишь немногие вещества удовлетворяют этим требованиям.</w:t>
      </w:r>
    </w:p>
    <w:p w14:paraId="0A8D3EF5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П е р в и ч н ы й   с т а н д а р т – раствор, концентрация которого точно известна, приготовленный из исходного вещества. Первичные стандарты используют как для обычных титриметрических определений, так и для установления точной концентрации растворов вторичных стандартов.</w:t>
      </w:r>
    </w:p>
    <w:p w14:paraId="67B4E580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Ф и к с а н а л – запаянная ампула, в которой находится определенное количество соответствующего вещества. </w:t>
      </w:r>
      <w:proofErr w:type="spellStart"/>
      <w:r w:rsidRPr="00906997">
        <w:rPr>
          <w:szCs w:val="28"/>
        </w:rPr>
        <w:t>Фиксаналы</w:t>
      </w:r>
      <w:proofErr w:type="spellEnd"/>
      <w:r w:rsidRPr="00906997">
        <w:rPr>
          <w:szCs w:val="28"/>
        </w:rPr>
        <w:t xml:space="preserve"> используют для приготовления растворов первичных стандартов.</w:t>
      </w:r>
    </w:p>
    <w:p w14:paraId="21D5534E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В т о р и ч н ы е   с т а н д а р т ы – растворы, приготовленные с примерно известной концентрацией, а затем их точную концентрацию устанавливают (стандартизируют) по раствору первичного стандарта.</w:t>
      </w:r>
    </w:p>
    <w:p w14:paraId="0FE9936F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</w:t>
      </w:r>
      <w:proofErr w:type="gramStart"/>
      <w:r w:rsidRPr="00906997">
        <w:rPr>
          <w:szCs w:val="28"/>
        </w:rPr>
        <w:t>р  (</w:t>
      </w:r>
      <w:proofErr w:type="gramEnd"/>
      <w:r w:rsidRPr="00906997">
        <w:rPr>
          <w:szCs w:val="28"/>
        </w:rPr>
        <w:t>Т) стандартного (рабочего) раствора – масса вещества (в граммах), содержащаяся в одном миллилитре данного раствора, г/мл.</w:t>
      </w:r>
    </w:p>
    <w:p w14:paraId="0EC9B05D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р   п о   </w:t>
      </w:r>
      <w:proofErr w:type="spellStart"/>
      <w:r w:rsidRPr="00906997">
        <w:rPr>
          <w:szCs w:val="28"/>
        </w:rPr>
        <w:t>о</w:t>
      </w:r>
      <w:proofErr w:type="spellEnd"/>
      <w:r w:rsidRPr="00906997">
        <w:rPr>
          <w:szCs w:val="28"/>
        </w:rPr>
        <w:t xml:space="preserve"> п р е д е л я е м о м у   в е щ е с т в у </w:t>
      </w:r>
      <w:proofErr w:type="gramStart"/>
      <w:r w:rsidRPr="00906997">
        <w:rPr>
          <w:szCs w:val="28"/>
        </w:rPr>
        <w:t>( Т</w:t>
      </w:r>
      <w:r w:rsidRPr="00906997">
        <w:rPr>
          <w:szCs w:val="28"/>
          <w:vertAlign w:val="subscript"/>
        </w:rPr>
        <w:t>А</w:t>
      </w:r>
      <w:proofErr w:type="gramEnd"/>
      <w:r w:rsidRPr="00906997">
        <w:rPr>
          <w:szCs w:val="28"/>
          <w:vertAlign w:val="subscript"/>
        </w:rPr>
        <w:t>/В</w:t>
      </w:r>
      <w:r w:rsidRPr="00906997">
        <w:rPr>
          <w:szCs w:val="28"/>
        </w:rPr>
        <w:t>) – масса определяемого вещества (А), с которой реагирует один миллилитр данного раствора (В).</w:t>
      </w:r>
    </w:p>
    <w:p w14:paraId="6A7FAB9C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Э к в и в а л е н т – реальная или условная частица вещества, которая в кислотно-основной реакции эквивалентна одному иону водорода или (в окислительно-восстановительной реакции) одному электрону.</w:t>
      </w:r>
    </w:p>
    <w:p w14:paraId="3EE778FB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Ф а к т о р   э к в и в а л е н т н о с т </w:t>
      </w:r>
      <w:proofErr w:type="gramStart"/>
      <w:r w:rsidRPr="00906997">
        <w:rPr>
          <w:szCs w:val="28"/>
        </w:rPr>
        <w:t>и  [</w:t>
      </w:r>
      <w:proofErr w:type="spellStart"/>
      <w:proofErr w:type="gramEnd"/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.(А)</w:t>
      </w:r>
      <w:r w:rsidRPr="00906997">
        <w:rPr>
          <w:szCs w:val="28"/>
        </w:rPr>
        <w:t>] – число, обозначающее, какая доля реальной частицы вещества А эквивалентна одному иону водорода или одному электрону.</w:t>
      </w:r>
    </w:p>
    <w:p w14:paraId="511911F2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 xml:space="preserve">М о л я р н а я   м а с </w:t>
      </w:r>
      <w:proofErr w:type="spellStart"/>
      <w:r w:rsidRPr="00906997">
        <w:rPr>
          <w:szCs w:val="28"/>
        </w:rPr>
        <w:t>с</w:t>
      </w:r>
      <w:proofErr w:type="spellEnd"/>
      <w:r w:rsidRPr="00906997">
        <w:rPr>
          <w:szCs w:val="28"/>
        </w:rPr>
        <w:t xml:space="preserve"> а   э к в и в а л е н т </w:t>
      </w:r>
      <w:proofErr w:type="gramStart"/>
      <w:r w:rsidRPr="00906997">
        <w:rPr>
          <w:szCs w:val="28"/>
        </w:rPr>
        <w:t>а  [</w:t>
      </w:r>
      <w:proofErr w:type="gramEnd"/>
      <w:r w:rsidRPr="00906997">
        <w:rPr>
          <w:szCs w:val="28"/>
        </w:rPr>
        <w:t>М(А)</w:t>
      </w:r>
      <w:proofErr w:type="spellStart"/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.(А)</w:t>
      </w:r>
      <w:r w:rsidRPr="00906997">
        <w:rPr>
          <w:szCs w:val="28"/>
        </w:rPr>
        <w:t>] – масса моля эквивалента, численно равная произведению фактора эквивалентности на молярную массу вещества.</w:t>
      </w:r>
    </w:p>
    <w:p w14:paraId="49D245CF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П р а в и л о   э к в и в а л е н т о в – вещества реагируют в объемах, обратно пропорциональных молярным концентрациям их эквивалентов:</w:t>
      </w:r>
    </w:p>
    <w:p w14:paraId="22CCE853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 xml:space="preserve">1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V</w:t>
      </w:r>
      <w:r w:rsidRPr="00906997">
        <w:rPr>
          <w:szCs w:val="28"/>
          <w:vertAlign w:val="subscript"/>
        </w:rPr>
        <w:t xml:space="preserve">1 </w:t>
      </w:r>
      <w:r w:rsidRPr="00906997">
        <w:rPr>
          <w:szCs w:val="28"/>
        </w:rPr>
        <w:t>= 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V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.</w:t>
      </w:r>
    </w:p>
    <w:p w14:paraId="29F96EA0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М о л я р н а я   к о н ц е н т р а ц и я   э к в и в а л е н т </w:t>
      </w:r>
      <w:proofErr w:type="gramStart"/>
      <w:r w:rsidRPr="00906997">
        <w:rPr>
          <w:szCs w:val="28"/>
        </w:rPr>
        <w:t>а  [</w:t>
      </w:r>
      <w:proofErr w:type="gramEnd"/>
      <w:r w:rsidRPr="00906997">
        <w:rPr>
          <w:szCs w:val="28"/>
        </w:rPr>
        <w:t>С(А)</w:t>
      </w:r>
      <w:proofErr w:type="spellStart"/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215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Ч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>f</w:t>
      </w:r>
      <w:r w:rsidRPr="00906997">
        <w:rPr>
          <w:szCs w:val="28"/>
          <w:vertAlign w:val="subscript"/>
        </w:rPr>
        <w:t>эквив</w:t>
      </w:r>
      <w:proofErr w:type="spellEnd"/>
      <w:r w:rsidRPr="00906997">
        <w:rPr>
          <w:szCs w:val="28"/>
          <w:vertAlign w:val="subscript"/>
        </w:rPr>
        <w:t>.</w:t>
      </w:r>
      <w:r w:rsidRPr="00906997">
        <w:rPr>
          <w:szCs w:val="28"/>
        </w:rPr>
        <w:t>] – число молей эквивалентов в 1 л раствора, моль/л.</w:t>
      </w:r>
    </w:p>
    <w:p w14:paraId="6115CBFC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П р я м о е   т и т р о в а н и е – определяемое вещество в процессе титрования непосредственно реагирует с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:</w:t>
      </w:r>
    </w:p>
    <w:p w14:paraId="1C3F76EA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А + В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реакции,</w:t>
      </w:r>
    </w:p>
    <w:p w14:paraId="49C1A5DB" w14:textId="77777777" w:rsidR="003C6258" w:rsidRPr="00906997" w:rsidRDefault="003C6258" w:rsidP="00906997">
      <w:pPr>
        <w:pStyle w:val="aa"/>
        <w:spacing w:line="360" w:lineRule="auto"/>
        <w:ind w:firstLine="0"/>
        <w:rPr>
          <w:szCs w:val="28"/>
        </w:rPr>
      </w:pPr>
      <w:r w:rsidRPr="00906997">
        <w:rPr>
          <w:szCs w:val="28"/>
        </w:rPr>
        <w:t xml:space="preserve">где А – раствор определяемого вещества; В – раствор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.</w:t>
      </w:r>
    </w:p>
    <w:p w14:paraId="25049AE7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О б р а т н о е   т и т р о в а н и е – к раствору определяемого вещества добавляют точно известное количество другого вещества в избытке </w:t>
      </w:r>
      <w:proofErr w:type="gramStart"/>
      <w:r w:rsidRPr="00906997">
        <w:rPr>
          <w:szCs w:val="28"/>
        </w:rPr>
        <w:t xml:space="preserve">( </w:t>
      </w:r>
      <w:proofErr w:type="spellStart"/>
      <w:r w:rsidRPr="00906997">
        <w:rPr>
          <w:szCs w:val="28"/>
        </w:rPr>
        <w:t>титрант</w:t>
      </w:r>
      <w:proofErr w:type="spellEnd"/>
      <w:proofErr w:type="gramEnd"/>
      <w:r w:rsidRPr="00906997">
        <w:rPr>
          <w:szCs w:val="28"/>
        </w:rPr>
        <w:t xml:space="preserve"> 1); не вступившее в реакцию количество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1 </w:t>
      </w:r>
      <w:proofErr w:type="spellStart"/>
      <w:r w:rsidRPr="00906997">
        <w:rPr>
          <w:szCs w:val="28"/>
        </w:rPr>
        <w:t>оттитровывают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титрантом</w:t>
      </w:r>
      <w:proofErr w:type="spellEnd"/>
      <w:r w:rsidRPr="00906997">
        <w:rPr>
          <w:szCs w:val="28"/>
        </w:rPr>
        <w:t xml:space="preserve"> 2:</w:t>
      </w:r>
    </w:p>
    <w:p w14:paraId="3CB74950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А + В</w:t>
      </w:r>
      <w:r w:rsidRPr="00906997">
        <w:rPr>
          <w:szCs w:val="28"/>
          <w:vertAlign w:val="subscript"/>
        </w:rPr>
        <w:t>1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 + остаток В</w:t>
      </w:r>
      <w:r w:rsidRPr="00906997">
        <w:rPr>
          <w:szCs w:val="28"/>
          <w:vertAlign w:val="subscript"/>
        </w:rPr>
        <w:t>1</w:t>
      </w:r>
      <w:r w:rsidRPr="00906997">
        <w:rPr>
          <w:szCs w:val="28"/>
        </w:rPr>
        <w:t>,</w:t>
      </w:r>
    </w:p>
    <w:p w14:paraId="5E846125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В</w:t>
      </w:r>
      <w:r w:rsidRPr="00906997">
        <w:rPr>
          <w:szCs w:val="28"/>
          <w:vertAlign w:val="subscript"/>
        </w:rPr>
        <w:t>1</w:t>
      </w:r>
      <w:r w:rsidRPr="00906997">
        <w:rPr>
          <w:szCs w:val="28"/>
        </w:rPr>
        <w:t xml:space="preserve"> + В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реакции.</w:t>
      </w:r>
    </w:p>
    <w:p w14:paraId="178FB58A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и т р о в а н и е   з а м е с т и т е л </w:t>
      </w:r>
      <w:proofErr w:type="gramStart"/>
      <w:r w:rsidRPr="00906997">
        <w:rPr>
          <w:szCs w:val="28"/>
        </w:rPr>
        <w:t>я  (</w:t>
      </w:r>
      <w:proofErr w:type="gramEnd"/>
      <w:r w:rsidRPr="00906997">
        <w:rPr>
          <w:szCs w:val="28"/>
        </w:rPr>
        <w:t xml:space="preserve">косвенное титрование) – к раствору определяемого вещества добавляют вспомогательный раствор реагента (заведомо в избытке, для смещения равновесия реакции вправо). Продукт реакции (заместитель), количество эквивалентов которого в точности равно количеству эквивалентов определяемого вещества, </w:t>
      </w:r>
      <w:proofErr w:type="spellStart"/>
      <w:r w:rsidRPr="00906997">
        <w:rPr>
          <w:szCs w:val="28"/>
        </w:rPr>
        <w:t>оттитровывают</w:t>
      </w:r>
      <w:proofErr w:type="spellEnd"/>
      <w:r w:rsidRPr="00906997">
        <w:rPr>
          <w:szCs w:val="28"/>
        </w:rPr>
        <w:t xml:space="preserve">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:</w:t>
      </w:r>
    </w:p>
    <w:p w14:paraId="7F343496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А + Д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 + С,</w:t>
      </w:r>
    </w:p>
    <w:p w14:paraId="10D26D4F" w14:textId="77777777" w:rsidR="003C6258" w:rsidRPr="00906997" w:rsidRDefault="003C6258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С + В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продукты реакции,</w:t>
      </w:r>
    </w:p>
    <w:p w14:paraId="73B82B44" w14:textId="77777777" w:rsidR="003C6258" w:rsidRPr="00906997" w:rsidRDefault="003C6258" w:rsidP="00906997">
      <w:pPr>
        <w:pStyle w:val="aa"/>
        <w:spacing w:line="360" w:lineRule="auto"/>
        <w:ind w:firstLine="0"/>
        <w:rPr>
          <w:szCs w:val="28"/>
        </w:rPr>
      </w:pPr>
      <w:r w:rsidRPr="00906997">
        <w:rPr>
          <w:szCs w:val="28"/>
        </w:rPr>
        <w:t xml:space="preserve">где Д – раствор вспомогательного реагента; С – заместитель; В – раствор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.</w:t>
      </w:r>
    </w:p>
    <w:p w14:paraId="7B60B90D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 xml:space="preserve">Т о ч к а   э к в и в а л е н т н о с т </w:t>
      </w:r>
      <w:proofErr w:type="gramStart"/>
      <w:r w:rsidRPr="00906997">
        <w:rPr>
          <w:szCs w:val="28"/>
        </w:rPr>
        <w:t>и  (</w:t>
      </w:r>
      <w:proofErr w:type="gramEnd"/>
      <w:r w:rsidRPr="00906997">
        <w:rPr>
          <w:szCs w:val="28"/>
        </w:rPr>
        <w:t xml:space="preserve">т. эк.) – момент, когда определяемое вещество полностью прореагировало с раствором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. Т. эк. – понятие теоретическое.</w:t>
      </w:r>
    </w:p>
    <w:p w14:paraId="48A8108C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 о ч к а   к о н ц а   т и т р о в а н и </w:t>
      </w:r>
      <w:proofErr w:type="gramStart"/>
      <w:r w:rsidRPr="00906997">
        <w:rPr>
          <w:szCs w:val="28"/>
        </w:rPr>
        <w:t>я  (</w:t>
      </w:r>
      <w:proofErr w:type="gramEnd"/>
      <w:r w:rsidRPr="00906997">
        <w:rPr>
          <w:szCs w:val="28"/>
        </w:rPr>
        <w:t xml:space="preserve">т. к. т.) – момент изменения физического свойства (изменение окраски) титруемого раствора, связанный с эквивалентностью. Чаще всего это изменение фиксируется индикаторным или инструментальным способом. Следовательно, т. к. т. – понятие практическое. Разность объемов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в т. эк. и т. к. т. мала, но она существует из-за неадекватности изменения физического свойства и нашей способности наблюдать его. V (т. эк.)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185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№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</w:t>
      </w:r>
      <w:proofErr w:type="gramStart"/>
      <w:r w:rsidRPr="00906997">
        <w:rPr>
          <w:szCs w:val="28"/>
        </w:rPr>
        <w:t>V(</w:t>
      </w:r>
      <w:proofErr w:type="gramEnd"/>
      <w:r w:rsidRPr="00906997">
        <w:rPr>
          <w:szCs w:val="28"/>
        </w:rPr>
        <w:t>т. к. т.). Этим обусловливается наличие индикаторной ошибки титрования.</w:t>
      </w:r>
    </w:p>
    <w:p w14:paraId="728FA931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И н д и к а т о р ы – химические вещества, изменяющие окраску, люминесценцию или образующие осадок при изменении концентрации того или иного компонента в растворе. Существуют кислотно-основные, окисли</w:t>
      </w:r>
      <w:r w:rsidRPr="00906997">
        <w:rPr>
          <w:spacing w:val="-2"/>
          <w:szCs w:val="28"/>
        </w:rPr>
        <w:t xml:space="preserve">тельно-восстановительные, адсорбционные и </w:t>
      </w:r>
      <w:proofErr w:type="spellStart"/>
      <w:r w:rsidRPr="00906997">
        <w:rPr>
          <w:spacing w:val="-2"/>
          <w:szCs w:val="28"/>
        </w:rPr>
        <w:t>комплексонометрические</w:t>
      </w:r>
      <w:proofErr w:type="spellEnd"/>
      <w:r w:rsidRPr="00906997">
        <w:rPr>
          <w:spacing w:val="-2"/>
          <w:szCs w:val="28"/>
        </w:rPr>
        <w:t xml:space="preserve"> (ме</w:t>
      </w:r>
      <w:r w:rsidRPr="00906997">
        <w:rPr>
          <w:szCs w:val="28"/>
        </w:rPr>
        <w:t>талл индикаторы) индикаторы.</w:t>
      </w:r>
    </w:p>
    <w:p w14:paraId="0C5AB0F1" w14:textId="77777777" w:rsidR="00AA763A" w:rsidRDefault="00AA763A" w:rsidP="00AA763A">
      <w:pPr>
        <w:pStyle w:val="a9"/>
        <w:spacing w:line="360" w:lineRule="auto"/>
        <w:rPr>
          <w:b/>
          <w:szCs w:val="28"/>
        </w:rPr>
      </w:pPr>
    </w:p>
    <w:p w14:paraId="0E42D603" w14:textId="77777777" w:rsidR="003C6258" w:rsidRPr="00906997" w:rsidRDefault="003C6258" w:rsidP="00AA763A">
      <w:pPr>
        <w:pStyle w:val="a9"/>
        <w:spacing w:line="360" w:lineRule="auto"/>
        <w:rPr>
          <w:b/>
          <w:szCs w:val="28"/>
        </w:rPr>
      </w:pPr>
      <w:r w:rsidRPr="00906997">
        <w:rPr>
          <w:b/>
          <w:szCs w:val="28"/>
        </w:rPr>
        <w:t>Вычисления в титриметрическом анализе</w:t>
      </w:r>
    </w:p>
    <w:p w14:paraId="3518D701" w14:textId="77777777" w:rsidR="003C6258" w:rsidRPr="00906997" w:rsidRDefault="003C6258" w:rsidP="00906997">
      <w:pPr>
        <w:pStyle w:val="aa"/>
        <w:spacing w:line="360" w:lineRule="auto"/>
        <w:rPr>
          <w:b/>
          <w:szCs w:val="28"/>
        </w:rPr>
      </w:pPr>
    </w:p>
    <w:p w14:paraId="14FD17C2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Количество определяемого вещества в титриметрическом анализе рассчитывают несколькими способами:</w:t>
      </w:r>
    </w:p>
    <w:p w14:paraId="4C853183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1.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 xml:space="preserve">По нормальности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</w:t>
      </w:r>
      <w:proofErr w:type="gramStart"/>
      <w:r w:rsidRPr="00906997">
        <w:rPr>
          <w:szCs w:val="28"/>
        </w:rPr>
        <w:t>[ Н</w:t>
      </w:r>
      <w:proofErr w:type="gramEnd"/>
      <w:r w:rsidRPr="00906997">
        <w:rPr>
          <w:szCs w:val="28"/>
        </w:rPr>
        <w:t>(В)].</w:t>
      </w:r>
    </w:p>
    <w:p w14:paraId="2CC945BC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2.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 xml:space="preserve">По титру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[Т(В)] или по титру, выраженному по определяемому веществу [Т(В/А</w:t>
      </w:r>
      <w:proofErr w:type="gramStart"/>
      <w:r w:rsidRPr="00906997">
        <w:rPr>
          <w:szCs w:val="28"/>
        </w:rPr>
        <w:t>) ]</w:t>
      </w:r>
      <w:proofErr w:type="gramEnd"/>
      <w:r w:rsidRPr="00906997">
        <w:rPr>
          <w:szCs w:val="28"/>
        </w:rPr>
        <w:t>.</w:t>
      </w:r>
    </w:p>
    <w:p w14:paraId="4084FA4A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3.</w:t>
      </w:r>
      <w:r w:rsidR="00535653" w:rsidRPr="00906997">
        <w:rPr>
          <w:szCs w:val="28"/>
        </w:rPr>
        <w:t> </w:t>
      </w:r>
      <w:r w:rsidRPr="00906997">
        <w:rPr>
          <w:szCs w:val="28"/>
        </w:rPr>
        <w:t>С помощью поправочного коэффициента [К].</w:t>
      </w:r>
    </w:p>
    <w:p w14:paraId="4882BD2D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При вычислениях в титриметрическом анализе приняты следующие обозначения:</w:t>
      </w:r>
    </w:p>
    <w:p w14:paraId="5AA04E73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m(</w:t>
      </w:r>
      <w:proofErr w:type="spellStart"/>
      <w:r w:rsidRPr="00906997">
        <w:rPr>
          <w:szCs w:val="28"/>
        </w:rPr>
        <w:t>нав</w:t>
      </w:r>
      <w:proofErr w:type="spellEnd"/>
      <w:r w:rsidRPr="00906997">
        <w:rPr>
          <w:szCs w:val="28"/>
        </w:rPr>
        <w:t>) – масса навески образца анализируемого вещества, г;</w:t>
      </w:r>
    </w:p>
    <w:p w14:paraId="52EE6938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ЭМ – эквивалентная масса, г/моль;</w:t>
      </w:r>
    </w:p>
    <w:p w14:paraId="1F476236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Н(А) – нормальность раствора определяемого вещества, моль/л;</w:t>
      </w:r>
    </w:p>
    <w:p w14:paraId="108F756E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Т(А) – титр раствора определяемого вещества, г/мл;</w:t>
      </w:r>
    </w:p>
    <w:p w14:paraId="6A98BF32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lastRenderedPageBreak/>
        <w:t>V(А) – аликвотная часть раствора определяемого вещества, мл;</w:t>
      </w:r>
    </w:p>
    <w:p w14:paraId="00EBD0E3" w14:textId="77777777" w:rsidR="003C6258" w:rsidRPr="00906997" w:rsidRDefault="003C6258" w:rsidP="00906997">
      <w:pPr>
        <w:pStyle w:val="aa"/>
        <w:spacing w:line="360" w:lineRule="auto"/>
        <w:rPr>
          <w:spacing w:val="-2"/>
          <w:szCs w:val="28"/>
        </w:rPr>
      </w:pPr>
      <w:r w:rsidRPr="00906997">
        <w:rPr>
          <w:spacing w:val="-2"/>
          <w:szCs w:val="28"/>
        </w:rPr>
        <w:t>m(А) – содержание определяемого вещества в анализируемом образце, г;</w:t>
      </w:r>
    </w:p>
    <w:p w14:paraId="71B94145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V(К) – общий объем анализируемого раствора, мл;</w:t>
      </w:r>
    </w:p>
    <w:p w14:paraId="6B09E5BB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Н(В) – нормальность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моль/л;</w:t>
      </w:r>
    </w:p>
    <w:p w14:paraId="75BF3170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Т(В) – титр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г/мл;</w:t>
      </w:r>
    </w:p>
    <w:p w14:paraId="42D8954A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Т(В/А) – титр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по определяемому веществу, выраженный в граммах определяемого вещества А, эквивалентного количеству вещества В, содержащегося в 1 мл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 xml:space="preserve"> В, г/мл;</w:t>
      </w:r>
    </w:p>
    <w:p w14:paraId="09E41E9D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К(В) – поправочный коэффициент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;</w:t>
      </w:r>
    </w:p>
    <w:p w14:paraId="0F7721A3" w14:textId="77777777" w:rsidR="003C6258" w:rsidRPr="00906997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m(В) – масса вещества в растворе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г;</w:t>
      </w:r>
    </w:p>
    <w:p w14:paraId="68523152" w14:textId="77777777" w:rsidR="003C6258" w:rsidRDefault="003C6258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V(В) – объем раствора </w:t>
      </w:r>
      <w:proofErr w:type="spellStart"/>
      <w:r w:rsidRPr="00906997">
        <w:rPr>
          <w:szCs w:val="28"/>
        </w:rPr>
        <w:t>титранта</w:t>
      </w:r>
      <w:proofErr w:type="spellEnd"/>
      <w:r w:rsidRPr="00906997">
        <w:rPr>
          <w:szCs w:val="28"/>
        </w:rPr>
        <w:t>, мл.</w:t>
      </w:r>
    </w:p>
    <w:p w14:paraId="343AFF17" w14:textId="77777777" w:rsidR="00AA763A" w:rsidRPr="00906997" w:rsidRDefault="00AA763A" w:rsidP="00906997">
      <w:pPr>
        <w:pStyle w:val="aa"/>
        <w:spacing w:line="360" w:lineRule="auto"/>
        <w:rPr>
          <w:szCs w:val="28"/>
        </w:rPr>
      </w:pPr>
    </w:p>
    <w:p w14:paraId="5658E933" w14:textId="77777777" w:rsidR="00BF4FA1" w:rsidRDefault="00BF4FA1" w:rsidP="00AA763A">
      <w:pPr>
        <w:pStyle w:val="a9"/>
        <w:spacing w:line="360" w:lineRule="auto"/>
        <w:rPr>
          <w:b/>
          <w:szCs w:val="28"/>
        </w:rPr>
      </w:pPr>
      <w:r w:rsidRPr="00AA763A">
        <w:rPr>
          <w:b/>
          <w:szCs w:val="28"/>
        </w:rPr>
        <w:t>Гравиметрический метод анализа</w:t>
      </w:r>
    </w:p>
    <w:p w14:paraId="2BF72D2F" w14:textId="77777777" w:rsidR="00AA763A" w:rsidRPr="00AA763A" w:rsidRDefault="00AA763A" w:rsidP="00AA763A">
      <w:pPr>
        <w:pStyle w:val="a9"/>
        <w:spacing w:line="360" w:lineRule="auto"/>
        <w:rPr>
          <w:b/>
          <w:szCs w:val="28"/>
        </w:rPr>
      </w:pPr>
    </w:p>
    <w:p w14:paraId="448D2DE1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>Г р а в и м е т р и я – метод количественного анализа, основанный на определении содержания вещества путем его осаждения с последующим выделением и взвешиванием осадка. Общая схема определения по методу осаждения:</w:t>
      </w:r>
    </w:p>
    <w:p w14:paraId="7725E75A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14:paraId="04296701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14:paraId="436135DA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14:paraId="035BD7A6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</w:p>
    <w:p w14:paraId="756C9A8C" w14:textId="72BE74E1" w:rsidR="00BF4FA1" w:rsidRPr="00906997" w:rsidRDefault="008E5E9A" w:rsidP="00906997">
      <w:pPr>
        <w:pStyle w:val="aa"/>
        <w:spacing w:line="360" w:lineRule="auto"/>
        <w:rPr>
          <w:b/>
          <w:i/>
          <w:szCs w:val="28"/>
        </w:rPr>
      </w:pPr>
      <w:r>
        <w:rPr>
          <w:b/>
          <w:i/>
          <w:noProof/>
          <w:szCs w:val="28"/>
        </w:rPr>
        <mc:AlternateContent>
          <mc:Choice Requires="wpg">
            <w:drawing>
              <wp:anchor distT="0" distB="0" distL="114300" distR="114300" simplePos="0" relativeHeight="251657728" behindDoc="0" locked="0" layoutInCell="0" allowOverlap="1" wp14:anchorId="0B774E67" wp14:editId="62AF1B7D">
                <wp:simplePos x="0" y="0"/>
                <wp:positionH relativeFrom="column">
                  <wp:posOffset>13970</wp:posOffset>
                </wp:positionH>
                <wp:positionV relativeFrom="paragraph">
                  <wp:posOffset>-1281430</wp:posOffset>
                </wp:positionV>
                <wp:extent cx="5669915" cy="1280795"/>
                <wp:effectExtent l="13970" t="13970" r="12065" b="10160"/>
                <wp:wrapNone/>
                <wp:docPr id="1190449460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5669915" cy="1280795"/>
                          <a:chOff x="-1" y="0"/>
                          <a:chExt cx="20001" cy="20000"/>
                        </a:xfrm>
                      </wpg:grpSpPr>
                      <wps:wsp>
                        <wps:cNvPr id="1674403493" name="Rectangle 13"/>
                        <wps:cNvSpPr>
                          <a:spLocks noChangeArrowheads="1"/>
                        </wps:cNvSpPr>
                        <wps:spPr bwMode="auto">
                          <a:xfrm>
                            <a:off x="12579" y="0"/>
                            <a:ext cx="3228" cy="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B2B1051" w14:textId="77777777" w:rsidR="00622533" w:rsidRDefault="00622533" w:rsidP="00BF4FA1">
                              <w:pPr>
                                <w:pStyle w:val="a9"/>
                              </w:pPr>
                              <w:r>
                                <w:rPr>
                                  <w:sz w:val="26"/>
                                </w:rPr>
                                <w:t xml:space="preserve">Осаждае-мая </w:t>
                              </w:r>
                              <w:r>
                                <w:rPr>
                                  <w:spacing w:val="-6"/>
                                  <w:sz w:val="26"/>
                                </w:rPr>
                                <w:t>форма (труд</w:t>
                              </w:r>
                              <w:r>
                                <w:rPr>
                                  <w:sz w:val="26"/>
                                </w:rPr>
                                <w:t>но-растворимое соединение</w:t>
                              </w:r>
                              <w:r>
                                <w:t>)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120184347" name="Rectangle 14"/>
                        <wps:cNvSpPr>
                          <a:spLocks noChangeArrowheads="1"/>
                        </wps:cNvSpPr>
                        <wps:spPr bwMode="auto">
                          <a:xfrm>
                            <a:off x="-1" y="0"/>
                            <a:ext cx="3228" cy="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A83426A" w14:textId="77777777" w:rsidR="00622533" w:rsidRDefault="00622533" w:rsidP="00BF4FA1">
                              <w:pPr>
                                <w:pStyle w:val="a9"/>
                                <w:rPr>
                                  <w:sz w:val="26"/>
                                </w:rPr>
                              </w:pPr>
                            </w:p>
                            <w:p w14:paraId="4897C02A" w14:textId="77777777" w:rsidR="00622533" w:rsidRDefault="00622533" w:rsidP="00BF4FA1">
                              <w:pPr>
                                <w:pStyle w:val="a9"/>
                                <w:rPr>
                                  <w:sz w:val="20"/>
                                </w:rPr>
                              </w:pPr>
                            </w:p>
                            <w:p w14:paraId="00B3D511" w14:textId="77777777" w:rsidR="00622533" w:rsidRDefault="00622533" w:rsidP="00BF4FA1">
                              <w:pPr>
                                <w:pStyle w:val="a9"/>
                              </w:pPr>
                              <w:r>
                                <w:rPr>
                                  <w:sz w:val="26"/>
                                </w:rPr>
                                <w:t xml:space="preserve">Анализируемый </w:t>
                              </w:r>
                              <w:r>
                                <w:rPr>
                                  <w:sz w:val="26"/>
                                </w:rPr>
                                <w:br/>
                                <w:t>объект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297480555" name="Rectangle 15"/>
                        <wps:cNvSpPr>
                          <a:spLocks noChangeArrowheads="1"/>
                        </wps:cNvSpPr>
                        <wps:spPr bwMode="auto">
                          <a:xfrm>
                            <a:off x="4192" y="0"/>
                            <a:ext cx="3228" cy="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F015DE6" w14:textId="77777777" w:rsidR="00622533" w:rsidRDefault="00622533" w:rsidP="00BF4FA1">
                              <w:pPr>
                                <w:pStyle w:val="a9"/>
                                <w:rPr>
                                  <w:sz w:val="18"/>
                                </w:rPr>
                              </w:pPr>
                            </w:p>
                            <w:p w14:paraId="227C3D33" w14:textId="77777777" w:rsidR="00622533" w:rsidRDefault="00622533" w:rsidP="00BF4FA1">
                              <w:pPr>
                                <w:pStyle w:val="a9"/>
                              </w:pPr>
                              <w:r>
                                <w:rPr>
                                  <w:sz w:val="26"/>
                                </w:rPr>
                                <w:t xml:space="preserve">Анализируемая проба (точная навеска, </w:t>
                              </w:r>
                              <w:r>
                                <w:rPr>
                                  <w:sz w:val="26"/>
                                  <w:lang w:val="en-US"/>
                                </w:rPr>
                                <w:t>m</w:t>
                              </w:r>
                              <w:r w:rsidRPr="00921D3B">
                                <w:rPr>
                                  <w:sz w:val="26"/>
                                </w:rPr>
                                <w:t>(</w:t>
                              </w:r>
                              <w:r>
                                <w:rPr>
                                  <w:sz w:val="26"/>
                                </w:rPr>
                                <w:t>нав</w:t>
                              </w:r>
                              <w:r w:rsidRPr="00921D3B">
                                <w:rPr>
                                  <w:sz w:val="26"/>
                                </w:rPr>
                                <w:t>)</w:t>
                              </w:r>
                              <w:r>
                                <w:rPr>
                                  <w:sz w:val="26"/>
                                </w:rPr>
                                <w:t>)</w:t>
                              </w:r>
                            </w:p>
                            <w:p w14:paraId="13449A55" w14:textId="77777777" w:rsidR="00622533" w:rsidRDefault="00622533" w:rsidP="00BF4FA1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994559547" name="Rectangle 16"/>
                        <wps:cNvSpPr>
                          <a:spLocks noChangeArrowheads="1"/>
                        </wps:cNvSpPr>
                        <wps:spPr bwMode="auto">
                          <a:xfrm>
                            <a:off x="8386" y="0"/>
                            <a:ext cx="3228" cy="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679262B3" w14:textId="77777777" w:rsidR="00622533" w:rsidRDefault="00622533" w:rsidP="00BF4FA1">
                              <w:pPr>
                                <w:pStyle w:val="a9"/>
                                <w:rPr>
                                  <w:sz w:val="26"/>
                                </w:rPr>
                              </w:pPr>
                            </w:p>
                            <w:p w14:paraId="75E16D27" w14:textId="77777777" w:rsidR="00622533" w:rsidRDefault="00622533" w:rsidP="00BF4FA1">
                              <w:pPr>
                                <w:pStyle w:val="a9"/>
                                <w:rPr>
                                  <w:sz w:val="26"/>
                                </w:rPr>
                              </w:pPr>
                            </w:p>
                            <w:p w14:paraId="6425623C" w14:textId="77777777" w:rsidR="00622533" w:rsidRDefault="00622533" w:rsidP="00BF4FA1">
                              <w:pPr>
                                <w:pStyle w:val="a9"/>
                              </w:pPr>
                              <w:r>
                                <w:rPr>
                                  <w:sz w:val="26"/>
                                </w:rPr>
                                <w:t>Определяемый ион</w:t>
                              </w:r>
                            </w:p>
                            <w:p w14:paraId="09367563" w14:textId="77777777" w:rsidR="00622533" w:rsidRDefault="00622533" w:rsidP="00BF4FA1"/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1418499366" name="Rectangle 17"/>
                        <wps:cNvSpPr>
                          <a:spLocks noChangeArrowheads="1"/>
                        </wps:cNvSpPr>
                        <wps:spPr bwMode="auto">
                          <a:xfrm>
                            <a:off x="16772" y="0"/>
                            <a:ext cx="3228" cy="20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44D6CB63" w14:textId="77777777" w:rsidR="00622533" w:rsidRDefault="00622533" w:rsidP="00BF4FA1">
                              <w:pPr>
                                <w:pStyle w:val="a9"/>
                                <w:rPr>
                                  <w:sz w:val="26"/>
                                </w:rPr>
                              </w:pPr>
                            </w:p>
                            <w:p w14:paraId="7F4575EB" w14:textId="77777777" w:rsidR="00622533" w:rsidRDefault="00622533" w:rsidP="00BF4FA1">
                              <w:pPr>
                                <w:pStyle w:val="a9"/>
                                <w:rPr>
                                  <w:sz w:val="26"/>
                                </w:rPr>
                              </w:pPr>
                              <w:r>
                                <w:rPr>
                                  <w:sz w:val="26"/>
                                </w:rPr>
                                <w:t xml:space="preserve">Гравиметрическая форма, г.ф. </w:t>
                              </w:r>
                            </w:p>
                            <w:p w14:paraId="26C9BA39" w14:textId="77777777" w:rsidR="00622533" w:rsidRDefault="00622533" w:rsidP="00BF4FA1">
                              <w:pPr>
                                <w:pStyle w:val="a9"/>
                              </w:pPr>
                              <w:r>
                                <w:rPr>
                                  <w:sz w:val="26"/>
                                </w:rPr>
                                <w:t>(</w:t>
                              </w:r>
                              <w:r>
                                <w:rPr>
                                  <w:sz w:val="26"/>
                                  <w:lang w:val="en-US"/>
                                </w:rPr>
                                <w:t>m</w:t>
                              </w:r>
                              <w:r w:rsidRPr="00921D3B">
                                <w:rPr>
                                  <w:sz w:val="26"/>
                                </w:rPr>
                                <w:t>(</w:t>
                              </w:r>
                              <w:r>
                                <w:rPr>
                                  <w:sz w:val="26"/>
                                </w:rPr>
                                <w:t>ос</w:t>
                              </w:r>
                              <w:r w:rsidRPr="00921D3B">
                                <w:rPr>
                                  <w:sz w:val="26"/>
                                </w:rPr>
                                <w:t>)</w:t>
                              </w:r>
                              <w:r>
                                <w:rPr>
                                  <w:sz w:val="26"/>
                                </w:rPr>
                                <w:t>, г).</w:t>
                              </w:r>
                            </w:p>
                          </w:txbxContent>
                        </wps:txbx>
                        <wps:bodyPr rot="0" vert="horz" wrap="square" lIns="12700" tIns="12700" rIns="12700" bIns="12700" anchor="t" anchorCtr="0" upright="1">
                          <a:noAutofit/>
                        </wps:bodyPr>
                      </wps:wsp>
                      <wps:wsp>
                        <wps:cNvPr id="967789583" name="Line 18"/>
                        <wps:cNvCnPr>
                          <a:cxnSpLocks noChangeShapeType="1"/>
                        </wps:cNvCnPr>
                        <wps:spPr bwMode="auto">
                          <a:xfrm>
                            <a:off x="3225" y="9995"/>
                            <a:ext cx="970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602437139" name="Line 19"/>
                        <wps:cNvCnPr>
                          <a:cxnSpLocks noChangeShapeType="1"/>
                        </wps:cNvCnPr>
                        <wps:spPr bwMode="auto">
                          <a:xfrm>
                            <a:off x="7418" y="10025"/>
                            <a:ext cx="970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24645153" name="Line 20"/>
                        <wps:cNvCnPr>
                          <a:cxnSpLocks noChangeShapeType="1"/>
                        </wps:cNvCnPr>
                        <wps:spPr bwMode="auto">
                          <a:xfrm>
                            <a:off x="11611" y="10015"/>
                            <a:ext cx="970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927708323" name="Line 21"/>
                        <wps:cNvCnPr>
                          <a:cxnSpLocks noChangeShapeType="1"/>
                        </wps:cNvCnPr>
                        <wps:spPr bwMode="auto">
                          <a:xfrm>
                            <a:off x="15804" y="9995"/>
                            <a:ext cx="970" cy="1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 type="none" w="sm" len="lg"/>
                            <a:tailEnd type="triangle" w="sm" len="lg"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74E67" id="Group 12" o:spid="_x0000_s1026" style="position:absolute;left:0;text-align:left;margin-left:1.1pt;margin-top:-100.9pt;width:446.45pt;height:100.85pt;z-index:251657728" coordorigin="-1" coordsize="20001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" o:allowincell="f">
                <v:rect id="Rectangle 13" o:spid="_x0000_s1027" style="position:absolute;left:12579;width:322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" filled="f">
                  <v:textbox inset="1pt,1pt,1pt,1pt">
                    <w:txbxContent>
                      <w:p w14:paraId="4B2B1051" w14:textId="77777777" w:rsidR="00622533" w:rsidRDefault="00622533" w:rsidP="00BF4FA1">
                        <w:pPr>
                          <w:pStyle w:val="a9"/>
                        </w:pPr>
                        <w:r>
                          <w:rPr>
                            <w:sz w:val="26"/>
                          </w:rPr>
                          <w:t xml:space="preserve">Осаждае-мая </w:t>
                        </w:r>
                        <w:r>
                          <w:rPr>
                            <w:spacing w:val="-6"/>
                            <w:sz w:val="26"/>
                          </w:rPr>
                          <w:t>форма (труд</w:t>
                        </w:r>
                        <w:r>
                          <w:rPr>
                            <w:sz w:val="26"/>
                          </w:rPr>
                          <w:t>но-растворимое соединение</w:t>
                        </w:r>
                        <w:r>
                          <w:t>)</w:t>
                        </w:r>
                      </w:p>
                    </w:txbxContent>
                  </v:textbox>
                </v:rect>
                <v:rect id="Rectangle 14" o:spid="_x0000_s1028" style="position:absolute;left:-1;width:322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" filled="f">
                  <v:textbox inset="1pt,1pt,1pt,1pt">
                    <w:txbxContent>
                      <w:p w14:paraId="6A83426A" w14:textId="77777777" w:rsidR="00622533" w:rsidRDefault="00622533" w:rsidP="00BF4FA1">
                        <w:pPr>
                          <w:pStyle w:val="a9"/>
                          <w:rPr>
                            <w:sz w:val="26"/>
                          </w:rPr>
                        </w:pPr>
                      </w:p>
                      <w:p w14:paraId="4897C02A" w14:textId="77777777" w:rsidR="00622533" w:rsidRDefault="00622533" w:rsidP="00BF4FA1">
                        <w:pPr>
                          <w:pStyle w:val="a9"/>
                          <w:rPr>
                            <w:sz w:val="20"/>
                          </w:rPr>
                        </w:pPr>
                      </w:p>
                      <w:p w14:paraId="00B3D511" w14:textId="77777777" w:rsidR="00622533" w:rsidRDefault="00622533" w:rsidP="00BF4FA1">
                        <w:pPr>
                          <w:pStyle w:val="a9"/>
                        </w:pPr>
                        <w:r>
                          <w:rPr>
                            <w:sz w:val="26"/>
                          </w:rPr>
                          <w:t xml:space="preserve">Анализируемый </w:t>
                        </w:r>
                        <w:r>
                          <w:rPr>
                            <w:sz w:val="26"/>
                          </w:rPr>
                          <w:br/>
                          <w:t>объект</w:t>
                        </w:r>
                      </w:p>
                    </w:txbxContent>
                  </v:textbox>
                </v:rect>
                <v:rect id="Rectangle 15" o:spid="_x0000_s1029" style="position:absolute;left:4192;width:322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" filled="f">
                  <v:textbox inset="1pt,1pt,1pt,1pt">
                    <w:txbxContent>
                      <w:p w14:paraId="6F015DE6" w14:textId="77777777" w:rsidR="00622533" w:rsidRDefault="00622533" w:rsidP="00BF4FA1">
                        <w:pPr>
                          <w:pStyle w:val="a9"/>
                          <w:rPr>
                            <w:sz w:val="18"/>
                          </w:rPr>
                        </w:pPr>
                      </w:p>
                      <w:p w14:paraId="227C3D33" w14:textId="77777777" w:rsidR="00622533" w:rsidRDefault="00622533" w:rsidP="00BF4FA1">
                        <w:pPr>
                          <w:pStyle w:val="a9"/>
                        </w:pPr>
                        <w:r>
                          <w:rPr>
                            <w:sz w:val="26"/>
                          </w:rPr>
                          <w:t xml:space="preserve">Анализируемая проба (точная навеска, </w:t>
                        </w:r>
                        <w:r>
                          <w:rPr>
                            <w:sz w:val="26"/>
                            <w:lang w:val="en-US"/>
                          </w:rPr>
                          <w:t>m</w:t>
                        </w:r>
                        <w:r w:rsidRPr="00921D3B">
                          <w:rPr>
                            <w:sz w:val="26"/>
                          </w:rPr>
                          <w:t>(</w:t>
                        </w:r>
                        <w:r>
                          <w:rPr>
                            <w:sz w:val="26"/>
                          </w:rPr>
                          <w:t>нав</w:t>
                        </w:r>
                        <w:r w:rsidRPr="00921D3B">
                          <w:rPr>
                            <w:sz w:val="26"/>
                          </w:rPr>
                          <w:t>)</w:t>
                        </w:r>
                        <w:r>
                          <w:rPr>
                            <w:sz w:val="26"/>
                          </w:rPr>
                          <w:t>)</w:t>
                        </w:r>
                      </w:p>
                      <w:p w14:paraId="13449A55" w14:textId="77777777" w:rsidR="00622533" w:rsidRDefault="00622533" w:rsidP="00BF4FA1"/>
                    </w:txbxContent>
                  </v:textbox>
                </v:rect>
                <v:rect id="Rectangle 16" o:spid="_x0000_s1030" style="position:absolute;left:8386;width:322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" filled="f">
                  <v:textbox inset="1pt,1pt,1pt,1pt">
                    <w:txbxContent>
                      <w:p w14:paraId="679262B3" w14:textId="77777777" w:rsidR="00622533" w:rsidRDefault="00622533" w:rsidP="00BF4FA1">
                        <w:pPr>
                          <w:pStyle w:val="a9"/>
                          <w:rPr>
                            <w:sz w:val="26"/>
                          </w:rPr>
                        </w:pPr>
                      </w:p>
                      <w:p w14:paraId="75E16D27" w14:textId="77777777" w:rsidR="00622533" w:rsidRDefault="00622533" w:rsidP="00BF4FA1">
                        <w:pPr>
                          <w:pStyle w:val="a9"/>
                          <w:rPr>
                            <w:sz w:val="26"/>
                          </w:rPr>
                        </w:pPr>
                      </w:p>
                      <w:p w14:paraId="6425623C" w14:textId="77777777" w:rsidR="00622533" w:rsidRDefault="00622533" w:rsidP="00BF4FA1">
                        <w:pPr>
                          <w:pStyle w:val="a9"/>
                        </w:pPr>
                        <w:r>
                          <w:rPr>
                            <w:sz w:val="26"/>
                          </w:rPr>
                          <w:t>Определяемый ион</w:t>
                        </w:r>
                      </w:p>
                      <w:p w14:paraId="09367563" w14:textId="77777777" w:rsidR="00622533" w:rsidRDefault="00622533" w:rsidP="00BF4FA1"/>
                    </w:txbxContent>
                  </v:textbox>
                </v:rect>
                <v:rect id="Rectangle 17" o:spid="_x0000_s1031" style="position:absolute;left:16772;width:3228;height:2000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" filled="f">
                  <v:textbox inset="1pt,1pt,1pt,1pt">
                    <w:txbxContent>
                      <w:p w14:paraId="44D6CB63" w14:textId="77777777" w:rsidR="00622533" w:rsidRDefault="00622533" w:rsidP="00BF4FA1">
                        <w:pPr>
                          <w:pStyle w:val="a9"/>
                          <w:rPr>
                            <w:sz w:val="26"/>
                          </w:rPr>
                        </w:pPr>
                      </w:p>
                      <w:p w14:paraId="7F4575EB" w14:textId="77777777" w:rsidR="00622533" w:rsidRDefault="00622533" w:rsidP="00BF4FA1">
                        <w:pPr>
                          <w:pStyle w:val="a9"/>
                          <w:rPr>
                            <w:sz w:val="26"/>
                          </w:rPr>
                        </w:pPr>
                        <w:r>
                          <w:rPr>
                            <w:sz w:val="26"/>
                          </w:rPr>
                          <w:t xml:space="preserve">Гравиметрическая форма, г.ф. </w:t>
                        </w:r>
                      </w:p>
                      <w:p w14:paraId="26C9BA39" w14:textId="77777777" w:rsidR="00622533" w:rsidRDefault="00622533" w:rsidP="00BF4FA1">
                        <w:pPr>
                          <w:pStyle w:val="a9"/>
                        </w:pPr>
                        <w:r>
                          <w:rPr>
                            <w:sz w:val="26"/>
                          </w:rPr>
                          <w:t>(</w:t>
                        </w:r>
                        <w:r>
                          <w:rPr>
                            <w:sz w:val="26"/>
                            <w:lang w:val="en-US"/>
                          </w:rPr>
                          <w:t>m</w:t>
                        </w:r>
                        <w:r w:rsidRPr="00921D3B">
                          <w:rPr>
                            <w:sz w:val="26"/>
                          </w:rPr>
                          <w:t>(</w:t>
                        </w:r>
                        <w:r>
                          <w:rPr>
                            <w:sz w:val="26"/>
                          </w:rPr>
                          <w:t>ос</w:t>
                        </w:r>
                        <w:r w:rsidRPr="00921D3B">
                          <w:rPr>
                            <w:sz w:val="26"/>
                          </w:rPr>
                          <w:t>)</w:t>
                        </w:r>
                        <w:r>
                          <w:rPr>
                            <w:sz w:val="26"/>
                          </w:rPr>
                          <w:t>, г).</w:t>
                        </w:r>
                      </w:p>
                    </w:txbxContent>
                  </v:textbox>
                </v:rect>
                <v:line id="Line 18" o:spid="_x0000_s1032" style="position:absolute;visibility:visible;mso-wrap-style:square" from="3225,9995" to="4195,1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">
                  <v:stroke startarrowwidth="narrow" startarrowlength="long" endarrow="block" endarrowwidth="narrow" endarrowlength="long"/>
                </v:line>
                <v:line id="Line 19" o:spid="_x0000_s1033" style="position:absolute;visibility:visible;mso-wrap-style:square" from="7418,10025" to="8388,100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">
                  <v:stroke startarrowwidth="narrow" startarrowlength="long" endarrow="block" endarrowwidth="narrow" endarrowlength="long"/>
                </v:line>
                <v:line id="Line 20" o:spid="_x0000_s1034" style="position:absolute;visibility:visible;mso-wrap-style:square" from="11611,10015" to="12581,100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">
                  <v:stroke startarrowwidth="narrow" startarrowlength="long" endarrow="block" endarrowwidth="narrow" endarrowlength="long"/>
                </v:line>
                <v:line id="Line 21" o:spid="_x0000_s1035" style="position:absolute;visibility:visible;mso-wrap-style:square" from="15804,9995" to="16774,1000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">
                  <v:stroke startarrowwidth="narrow" startarrowlength="long" endarrow="block" endarrowwidth="narrow" endarrowlength="long"/>
                </v:line>
              </v:group>
            </w:pict>
          </mc:Fallback>
        </mc:AlternateContent>
      </w:r>
    </w:p>
    <w:p w14:paraId="6271E33F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Г р а в и м е т р и ч е с к и й   ф а к т о р (F) – отношение молекулярной массы определяемого вещества к молярной массе гравиметрической формы с коэффициентами </w:t>
      </w:r>
      <w:r w:rsidRPr="00906997">
        <w:rPr>
          <w:i/>
          <w:szCs w:val="28"/>
        </w:rPr>
        <w:t>a</w:t>
      </w:r>
      <w:r w:rsidRPr="00906997">
        <w:rPr>
          <w:szCs w:val="28"/>
        </w:rPr>
        <w:t xml:space="preserve"> и </w:t>
      </w:r>
      <w:r w:rsidRPr="00906997">
        <w:rPr>
          <w:i/>
          <w:szCs w:val="28"/>
        </w:rPr>
        <w:t>b</w:t>
      </w:r>
      <w:r w:rsidRPr="00906997">
        <w:rPr>
          <w:szCs w:val="28"/>
        </w:rPr>
        <w:t>, на которые нужно умножить это отношение, чтобы молекулярные массы были эквивалентны друг другу:</w:t>
      </w:r>
    </w:p>
    <w:p w14:paraId="4627C16D" w14:textId="77777777"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>F = а · М(</w:t>
      </w:r>
      <w:proofErr w:type="spellStart"/>
      <w:proofErr w:type="gramStart"/>
      <w:r w:rsidRPr="00906997">
        <w:rPr>
          <w:szCs w:val="28"/>
        </w:rPr>
        <w:t>опр.в</w:t>
      </w:r>
      <w:proofErr w:type="gramEnd"/>
      <w:r w:rsidRPr="00906997">
        <w:rPr>
          <w:szCs w:val="28"/>
        </w:rPr>
        <w:t>-ва</w:t>
      </w:r>
      <w:proofErr w:type="spellEnd"/>
      <w:r w:rsidRPr="00906997">
        <w:rPr>
          <w:szCs w:val="28"/>
        </w:rPr>
        <w:t>) / b · М(</w:t>
      </w:r>
      <w:proofErr w:type="spellStart"/>
      <w:r w:rsidRPr="00906997">
        <w:rPr>
          <w:szCs w:val="28"/>
        </w:rPr>
        <w:t>г.ф</w:t>
      </w:r>
      <w:proofErr w:type="spellEnd"/>
      <w:r w:rsidRPr="00906997">
        <w:rPr>
          <w:szCs w:val="28"/>
        </w:rPr>
        <w:t>.).</w:t>
      </w:r>
    </w:p>
    <w:p w14:paraId="7E344EC2" w14:textId="77777777" w:rsidR="00BF4FA1" w:rsidRPr="00906997" w:rsidRDefault="00BF4FA1" w:rsidP="00906997">
      <w:pPr>
        <w:pStyle w:val="aa"/>
        <w:spacing w:line="360" w:lineRule="auto"/>
        <w:rPr>
          <w:szCs w:val="28"/>
        </w:rPr>
      </w:pPr>
      <w:r w:rsidRPr="00906997">
        <w:rPr>
          <w:szCs w:val="28"/>
        </w:rPr>
        <w:t xml:space="preserve">Р а с ч е т   м а с </w:t>
      </w:r>
      <w:proofErr w:type="spellStart"/>
      <w:r w:rsidRPr="00906997">
        <w:rPr>
          <w:szCs w:val="28"/>
        </w:rPr>
        <w:t>с</w:t>
      </w:r>
      <w:proofErr w:type="spellEnd"/>
      <w:r w:rsidRPr="00906997">
        <w:rPr>
          <w:szCs w:val="28"/>
        </w:rPr>
        <w:t xml:space="preserve"> ы   о п р е д е л я е м о г о   в е щ е с т в а [m(x), г]:</w:t>
      </w:r>
    </w:p>
    <w:p w14:paraId="37BE525A" w14:textId="77777777"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</w:rPr>
        <w:t xml:space="preserve">m(x) = </w:t>
      </w:r>
      <w:proofErr w:type="gramStart"/>
      <w:r w:rsidRPr="00906997">
        <w:rPr>
          <w:szCs w:val="28"/>
        </w:rPr>
        <w:t>m(</w:t>
      </w:r>
      <w:proofErr w:type="gramEnd"/>
      <w:r w:rsidRPr="00906997">
        <w:rPr>
          <w:szCs w:val="28"/>
        </w:rPr>
        <w:t>г. ф.) ·F.</w:t>
      </w:r>
    </w:p>
    <w:p w14:paraId="1B6A1380" w14:textId="77777777" w:rsidR="00BF4FA1" w:rsidRPr="00906997" w:rsidRDefault="00BF4FA1" w:rsidP="00906997">
      <w:pPr>
        <w:spacing w:line="360" w:lineRule="auto"/>
        <w:ind w:firstLine="454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Р а с ч е т   м а с </w:t>
      </w:r>
      <w:proofErr w:type="spellStart"/>
      <w:r w:rsidRPr="00906997">
        <w:rPr>
          <w:sz w:val="28"/>
          <w:szCs w:val="28"/>
        </w:rPr>
        <w:t>с</w:t>
      </w:r>
      <w:proofErr w:type="spellEnd"/>
      <w:r w:rsidRPr="00906997">
        <w:rPr>
          <w:sz w:val="28"/>
          <w:szCs w:val="28"/>
        </w:rPr>
        <w:t xml:space="preserve"> о в о й   д о л и   о п р е д е л я е м о г о   в е щ е с т в </w:t>
      </w:r>
      <w:proofErr w:type="gramStart"/>
      <w:r w:rsidRPr="00906997">
        <w:rPr>
          <w:sz w:val="28"/>
          <w:szCs w:val="28"/>
        </w:rPr>
        <w:t>а  (</w:t>
      </w:r>
      <w:proofErr w:type="gramEnd"/>
      <w:r w:rsidRPr="00906997">
        <w:rPr>
          <w:sz w:val="28"/>
          <w:szCs w:val="28"/>
          <w:lang w:val="en-US"/>
        </w:rPr>
        <w:sym w:font="Symbol" w:char="F077"/>
      </w:r>
      <w:r w:rsidRPr="00906997">
        <w:rPr>
          <w:sz w:val="28"/>
          <w:szCs w:val="28"/>
        </w:rPr>
        <w:t>,%):</w:t>
      </w:r>
    </w:p>
    <w:p w14:paraId="4F7ACFF2" w14:textId="77777777" w:rsidR="00BF4FA1" w:rsidRPr="00906997" w:rsidRDefault="00BF4FA1" w:rsidP="00906997">
      <w:pPr>
        <w:pStyle w:val="ab"/>
        <w:spacing w:before="0" w:after="0" w:line="360" w:lineRule="auto"/>
        <w:jc w:val="both"/>
        <w:rPr>
          <w:szCs w:val="28"/>
        </w:rPr>
      </w:pPr>
      <w:r w:rsidRPr="00906997">
        <w:rPr>
          <w:szCs w:val="28"/>
          <w:lang w:val="en-US"/>
        </w:rPr>
        <w:sym w:font="Symbol" w:char="F077"/>
      </w:r>
      <w:r w:rsidRPr="00906997">
        <w:rPr>
          <w:szCs w:val="28"/>
        </w:rPr>
        <w:t xml:space="preserve"> = </w:t>
      </w:r>
      <w:r w:rsidRPr="00906997">
        <w:rPr>
          <w:szCs w:val="28"/>
          <w:lang w:val="en-US"/>
        </w:rPr>
        <w:t>m</w:t>
      </w:r>
      <w:r w:rsidRPr="00906997">
        <w:rPr>
          <w:szCs w:val="28"/>
        </w:rPr>
        <w:t xml:space="preserve"> (г. ф.) ·</w:t>
      </w:r>
      <w:r w:rsidRPr="00906997">
        <w:rPr>
          <w:szCs w:val="28"/>
          <w:lang w:val="en-US"/>
        </w:rPr>
        <w:t>F</w:t>
      </w:r>
      <w:r w:rsidRPr="00906997">
        <w:rPr>
          <w:szCs w:val="28"/>
        </w:rPr>
        <w:t xml:space="preserve"> · 100 / </w:t>
      </w:r>
      <w:r w:rsidRPr="00906997">
        <w:rPr>
          <w:szCs w:val="28"/>
          <w:lang w:val="en-US"/>
        </w:rPr>
        <w:t>m</w:t>
      </w:r>
      <w:r w:rsidRPr="00906997">
        <w:rPr>
          <w:szCs w:val="28"/>
        </w:rPr>
        <w:t xml:space="preserve"> (</w:t>
      </w:r>
      <w:proofErr w:type="spellStart"/>
      <w:r w:rsidRPr="00906997">
        <w:rPr>
          <w:szCs w:val="28"/>
        </w:rPr>
        <w:t>нав</w:t>
      </w:r>
      <w:proofErr w:type="spellEnd"/>
      <w:r w:rsidRPr="00906997">
        <w:rPr>
          <w:szCs w:val="28"/>
        </w:rPr>
        <w:t>.), %.</w:t>
      </w:r>
    </w:p>
    <w:p w14:paraId="35884477" w14:textId="77777777" w:rsidR="00BF4FA1" w:rsidRPr="00906997" w:rsidRDefault="00BF4FA1" w:rsidP="00906997">
      <w:pPr>
        <w:pStyle w:val="aa"/>
        <w:spacing w:line="360" w:lineRule="auto"/>
        <w:rPr>
          <w:b/>
          <w:i/>
          <w:szCs w:val="28"/>
        </w:rPr>
      </w:pPr>
    </w:p>
    <w:p w14:paraId="47B762FF" w14:textId="77777777" w:rsidR="00BF4FA1" w:rsidRPr="00906997" w:rsidRDefault="00BF4FA1" w:rsidP="00906997">
      <w:pPr>
        <w:pStyle w:val="aa"/>
        <w:spacing w:line="360" w:lineRule="auto"/>
        <w:rPr>
          <w:b/>
          <w:i/>
          <w:szCs w:val="28"/>
        </w:rPr>
      </w:pPr>
    </w:p>
    <w:p w14:paraId="615D9B57" w14:textId="77777777" w:rsidR="00AA763A" w:rsidRPr="00AA763A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Тема </w:t>
      </w:r>
      <w:r w:rsidR="00AA763A" w:rsidRPr="00AA763A">
        <w:rPr>
          <w:b/>
          <w:sz w:val="28"/>
          <w:szCs w:val="28"/>
        </w:rPr>
        <w:t>7</w:t>
      </w:r>
    </w:p>
    <w:p w14:paraId="5F1D361D" w14:textId="77777777" w:rsidR="00330803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Классификация методов анализа. </w:t>
      </w:r>
    </w:p>
    <w:p w14:paraId="7EB1EABF" w14:textId="77777777" w:rsidR="00AA763A" w:rsidRDefault="00E87DFA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  <w:r w:rsidRPr="00AA763A">
        <w:rPr>
          <w:b/>
          <w:sz w:val="28"/>
          <w:szCs w:val="28"/>
        </w:rPr>
        <w:t xml:space="preserve">Метрологические характеристики методов анализа. </w:t>
      </w:r>
    </w:p>
    <w:p w14:paraId="0A879707" w14:textId="77777777" w:rsidR="00330803" w:rsidRPr="00AA763A" w:rsidRDefault="00330803" w:rsidP="00AA763A">
      <w:pPr>
        <w:pStyle w:val="a5"/>
        <w:spacing w:before="0" w:beforeAutospacing="0" w:after="0" w:afterAutospacing="0" w:line="360" w:lineRule="auto"/>
        <w:ind w:left="720"/>
        <w:jc w:val="center"/>
        <w:rPr>
          <w:b/>
          <w:sz w:val="28"/>
          <w:szCs w:val="28"/>
        </w:rPr>
      </w:pPr>
    </w:p>
    <w:p w14:paraId="0EB9A1EA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аналитических определениях исследователь всегда допускает определенные погрешности. Случайные и систематические погрешности можно объяснить следующими причинами:</w:t>
      </w:r>
    </w:p>
    <w:p w14:paraId="02855498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1. Исследуемые вещества неоднородны. Отдельные небольшие части пробы могут иметь неодинаковый состав. Следует уметь правильно взять среднюю пробу.</w:t>
      </w:r>
    </w:p>
    <w:p w14:paraId="500B02BD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2. Все необходимые для анализа величины, например, массу осадка, 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, оптическую плотность и т. д. можно измерить только с ограниченной точностью.</w:t>
      </w:r>
    </w:p>
    <w:p w14:paraId="5174FD5B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3. В процессе анализа исследуемые пробы подвергаются химической обработке. Как правило, все химические реакции считаются равновесными и несмотря на то, что исследователи стараются выбрать реакции, практически смещенные в сторону продуктов, все же всегда имеют место явления, создающие случайные и систематические погрешности. Например, это могут быть различные солевые эффекты, явления </w:t>
      </w:r>
      <w:proofErr w:type="spellStart"/>
      <w:r w:rsidRPr="00906997">
        <w:rPr>
          <w:sz w:val="28"/>
          <w:szCs w:val="28"/>
        </w:rPr>
        <w:t>соосаждения</w:t>
      </w:r>
      <w:proofErr w:type="spellEnd"/>
      <w:r w:rsidRPr="00906997">
        <w:rPr>
          <w:sz w:val="28"/>
          <w:szCs w:val="28"/>
        </w:rPr>
        <w:t xml:space="preserve"> и другие, препятствующие полноте протекания реакций.</w:t>
      </w:r>
    </w:p>
    <w:p w14:paraId="10285DBC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Существует два фактора, по которым аналитик судит о своих результатах:</w:t>
      </w:r>
    </w:p>
    <w:p w14:paraId="77A0A852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left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1) воспроизводимость полученных результатов; </w:t>
      </w:r>
      <w:r w:rsidRPr="00906997">
        <w:rPr>
          <w:sz w:val="28"/>
          <w:szCs w:val="28"/>
        </w:rPr>
        <w:br w:type="textWrapping" w:clear="all"/>
        <w:t>2) соответствие их содержанию в пробе (правильность результатов).</w:t>
      </w:r>
    </w:p>
    <w:p w14:paraId="69664660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Воспроизводимость зависит от случайной погрешности, правильность - от систематической погрешности.</w:t>
      </w:r>
    </w:p>
    <w:p w14:paraId="13A6C2FE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Погрешность титриметрического метода анализа определяется в основном погрешностью измерения объема и непосредственно зависит от величины капли, объем которой составляет в среднем 0,04 мл. При тщательном титровании можно снимать доли капли, например половину, тогда абсолютная погрешность измерения объема составит ± 0,02 мл, а относительная (при объеме, пошедшем на титрование, 20 мл):</w:t>
      </w:r>
    </w:p>
    <w:p w14:paraId="7F93563F" w14:textId="77777777" w:rsidR="00E87DFA" w:rsidRPr="00906997" w:rsidRDefault="00052BD5" w:rsidP="00906997">
      <w:pPr>
        <w:pStyle w:val="a5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7B078ACC" wp14:editId="6B64BBF4">
            <wp:extent cx="676275" cy="361950"/>
            <wp:effectExtent l="19050" t="0" r="9525" b="0"/>
            <wp:docPr id="23" name="Рисунок 23" descr="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23"/>
                    <pic:cNvPicPr>
                      <a:picLocks noChangeAspect="1" noChangeArrowheads="1"/>
                    </pic:cNvPicPr>
                  </pic:nvPicPr>
                  <pic:blipFill>
                    <a:blip r:embed="rId3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361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7DFA" w:rsidRPr="00906997">
        <w:rPr>
          <w:sz w:val="28"/>
          <w:szCs w:val="28"/>
        </w:rPr>
        <w:t>= 0,1 %</w:t>
      </w:r>
    </w:p>
    <w:p w14:paraId="5260B622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Поэтому, чтобы не снижать точность результатов, расчеты следует производить с ошибкой, не превышающей 0,1 %. Для этого все численные величины при расчетах (объемы раствора, молекулярные массы, эквиваленты, навески и т. д.) должны быть выражены четырьмя значащими цифрами.</w:t>
      </w:r>
    </w:p>
    <w:p w14:paraId="63380AF2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Например:</w:t>
      </w:r>
    </w:p>
    <w:p w14:paraId="7808C286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1) V = 19,53, а не 19,5 мл.</w:t>
      </w:r>
    </w:p>
    <w:p w14:paraId="031B7C01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2) С(H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0,1010, а не 0,101 моль/л.</w:t>
      </w:r>
    </w:p>
    <w:p w14:paraId="5070E670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3) Т(H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0,004900, а не 0,0049 г/мл.</w:t>
      </w:r>
    </w:p>
    <w:p w14:paraId="164539BF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4) 1/2М(H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) = 49,04, а не 49 г/моль.</w:t>
      </w:r>
    </w:p>
    <w:p w14:paraId="78C523CF" w14:textId="77777777" w:rsidR="00E87DFA" w:rsidRPr="00906997" w:rsidRDefault="00E87DFA" w:rsidP="00906997">
      <w:pPr>
        <w:pStyle w:val="a5"/>
        <w:spacing w:before="0" w:beforeAutospacing="0" w:after="0" w:afterAutospacing="0"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Цель всех аналитических исследований - нахождение результата, наиболее близкого к истинному содержанию в пробе.</w:t>
      </w:r>
    </w:p>
    <w:p w14:paraId="3DFBAAB8" w14:textId="77777777" w:rsidR="00AA763A" w:rsidRDefault="00AA763A" w:rsidP="00906997">
      <w:pPr>
        <w:spacing w:line="360" w:lineRule="auto"/>
        <w:ind w:left="720"/>
        <w:jc w:val="both"/>
        <w:rPr>
          <w:sz w:val="28"/>
          <w:szCs w:val="28"/>
        </w:rPr>
      </w:pPr>
    </w:p>
    <w:p w14:paraId="7AD12BAF" w14:textId="77777777" w:rsidR="009A4EDE" w:rsidRPr="009A4EDE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Тема </w:t>
      </w:r>
      <w:r w:rsidR="009A4EDE" w:rsidRPr="009A4EDE">
        <w:rPr>
          <w:b/>
          <w:sz w:val="28"/>
          <w:szCs w:val="28"/>
        </w:rPr>
        <w:t>8</w:t>
      </w:r>
    </w:p>
    <w:p w14:paraId="4585C66B" w14:textId="77777777" w:rsidR="00330803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Титриметрический анализ. </w:t>
      </w:r>
    </w:p>
    <w:p w14:paraId="3819DBCD" w14:textId="77777777" w:rsidR="009F27A4" w:rsidRPr="009A4EDE" w:rsidRDefault="009F27A4" w:rsidP="009A4EDE">
      <w:pPr>
        <w:spacing w:line="360" w:lineRule="auto"/>
        <w:ind w:left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>Расчеты в титриметрическом методе анализа</w:t>
      </w:r>
    </w:p>
    <w:p w14:paraId="531214A6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77AF0196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изучении данной темы основное внимание следует обратить на классификацию методов объемного анализа по типу химической реакции, лежащей в основе титрования, не путать реакцию, определяющую титрование и лежащую в основе пробоподготовки. Так как в </w:t>
      </w:r>
      <w:proofErr w:type="spellStart"/>
      <w:r w:rsidRPr="00906997">
        <w:rPr>
          <w:sz w:val="28"/>
          <w:szCs w:val="28"/>
        </w:rPr>
        <w:t>титриметрии</w:t>
      </w:r>
      <w:proofErr w:type="spellEnd"/>
      <w:r w:rsidRPr="00906997">
        <w:rPr>
          <w:sz w:val="28"/>
          <w:szCs w:val="28"/>
        </w:rPr>
        <w:t xml:space="preserve"> используют стандартные растворы </w:t>
      </w:r>
      <w:proofErr w:type="spellStart"/>
      <w:r w:rsidRPr="00906997">
        <w:rPr>
          <w:sz w:val="28"/>
          <w:szCs w:val="28"/>
        </w:rPr>
        <w:t>титрантов</w:t>
      </w:r>
      <w:proofErr w:type="spellEnd"/>
      <w:r w:rsidRPr="00906997">
        <w:rPr>
          <w:sz w:val="28"/>
          <w:szCs w:val="28"/>
        </w:rPr>
        <w:t xml:space="preserve"> с известной концентрацией, важно твердо знать способы выражения концентраций и уметь делать пересчеты концентраций и </w:t>
      </w:r>
      <w:r w:rsidRPr="00906997">
        <w:rPr>
          <w:sz w:val="28"/>
          <w:szCs w:val="28"/>
        </w:rPr>
        <w:lastRenderedPageBreak/>
        <w:t>расчеты, связанные с приготовлением стандартных растворов и их разбавлением. В аналитической химии используют следующие способы выражения концентраций: молярная, молярная концентрация эквивалента, титр и титр по определяемому веществу. В таблице 1 приведены основные способы выражения концентраций и пересчеты одной концентрации в другую.</w:t>
      </w:r>
    </w:p>
    <w:p w14:paraId="0FDCDD2B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основе всех количественных расчетов результатов анализа лежит закон эквивалентов. Число молей эквивалентов определяемого вещества равно числу молей эквивалентов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Важно правильно определять фактор эквивалентности веществ, реагирующих в процессе титрования, так как условия титрования могут быть различными. Например, в кислотно-основном методе фактор эквивалентности может определяться используемым индикатором. Следует различать какой метод - прямого титрования или титрования по избытку используется в данном определении. В прямом титровании всегда используют один стандартный раствор - </w:t>
      </w:r>
      <w:proofErr w:type="spellStart"/>
      <w:r w:rsidRPr="00906997">
        <w:rPr>
          <w:sz w:val="28"/>
          <w:szCs w:val="28"/>
        </w:rPr>
        <w:t>титрант</w:t>
      </w:r>
      <w:proofErr w:type="spellEnd"/>
      <w:r w:rsidRPr="00906997">
        <w:rPr>
          <w:sz w:val="28"/>
          <w:szCs w:val="28"/>
        </w:rPr>
        <w:t xml:space="preserve">, в методе обратного титрования - два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Определив способ титрования, соответствующим образом составляется выражение закона эквивалентов. Число молей эквивалентов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 целесообразно определять, используя заданную концентрацию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>, титр или титр по определяемому веществу, не проводя лишних пересчетов от одной концентрации к другой. Все расчеты в объемном анализе проводят с точностью в четыре значащие цифры.</w:t>
      </w:r>
    </w:p>
    <w:p w14:paraId="271D6FE6" w14:textId="77777777" w:rsidR="00BF4FA1" w:rsidRPr="00906997" w:rsidRDefault="00BF4FA1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2F5A83A7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3E7960E1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Из 2,500 г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приготовили 500,0 мл раствора. Рассчитать для этого раствора: а) молярную концентрацию, б) молярную концентрацию эквивалента, в) титр, г) титр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>.</w:t>
      </w:r>
    </w:p>
    <w:p w14:paraId="51866EF4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2D5B70F7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Молярная концентрация </w:t>
      </w:r>
      <w:proofErr w:type="gramStart"/>
      <w:r w:rsidRPr="00906997">
        <w:rPr>
          <w:sz w:val="28"/>
          <w:szCs w:val="28"/>
        </w:rPr>
        <w:t>- это</w:t>
      </w:r>
      <w:proofErr w:type="gramEnd"/>
      <w:r w:rsidRPr="00906997">
        <w:rPr>
          <w:sz w:val="28"/>
          <w:szCs w:val="28"/>
        </w:rPr>
        <w:t xml:space="preserve"> количество молей вещества, содержащееся в 1 литре раствора. n 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в 500 мл</w:t>
      </w:r>
    </w:p>
    <w:p w14:paraId="280983E8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Тогда, в 1 литре или в 1000 мл содержится:</w:t>
      </w:r>
    </w:p>
    <w:p w14:paraId="10161C66" w14:textId="77777777" w:rsidR="005249EB" w:rsidRPr="00906997" w:rsidRDefault="00052BD5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 wp14:anchorId="128B659F" wp14:editId="08C6407C">
            <wp:extent cx="2971800" cy="447675"/>
            <wp:effectExtent l="19050" t="0" r="0" b="0"/>
            <wp:docPr id="24" name="Рисунок 24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4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B4C229D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 С(Na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= 0.04717 моль/л.</w:t>
      </w:r>
    </w:p>
    <w:p w14:paraId="72D8A54B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б) Если не оговорено особо, то в основе титрования предполагается реакция</w:t>
      </w:r>
    </w:p>
    <w:p w14:paraId="7C4A1A4A" w14:textId="77777777" w:rsidR="005249EB" w:rsidRPr="00906997" w:rsidRDefault="005249EB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+ 2HCl = 2NaCl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14:paraId="41DF8663" w14:textId="77777777" w:rsidR="005249EB" w:rsidRPr="00906997" w:rsidRDefault="005249EB" w:rsidP="00906997">
      <w:pPr>
        <w:spacing w:line="360" w:lineRule="auto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 фактор эквивалентности равен 1/2.</w:t>
      </w:r>
    </w:p>
    <w:p w14:paraId="37336765" w14:textId="77777777" w:rsidR="005249EB" w:rsidRPr="00906997" w:rsidRDefault="005249EB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Молярная масса эквивалента, следовательно, равна 1/2 М(Na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). </w:t>
      </w:r>
    </w:p>
    <w:p w14:paraId="4A1268F4" w14:textId="77777777" w:rsidR="005249EB" w:rsidRDefault="005249EB" w:rsidP="009F27A4">
      <w:pPr>
        <w:pStyle w:val="a5"/>
        <w:spacing w:after="240" w:afterAutospacing="0"/>
        <w:jc w:val="center"/>
        <w:sectPr w:rsidR="005249EB" w:rsidSect="00906997">
          <w:footerReference w:type="even" r:id="rId34"/>
          <w:footerReference w:type="default" r:id="rId35"/>
          <w:pgSz w:w="11906" w:h="16838"/>
          <w:pgMar w:top="1134" w:right="707" w:bottom="1134" w:left="1701" w:header="709" w:footer="709" w:gutter="0"/>
          <w:cols w:space="708"/>
          <w:docGrid w:linePitch="360"/>
        </w:sectPr>
      </w:pPr>
    </w:p>
    <w:p w14:paraId="3F513B9F" w14:textId="77777777" w:rsidR="009F27A4" w:rsidRDefault="009F27A4" w:rsidP="009F27A4">
      <w:pPr>
        <w:pStyle w:val="a5"/>
        <w:spacing w:after="240" w:afterAutospacing="0"/>
        <w:jc w:val="center"/>
      </w:pPr>
      <w:r>
        <w:lastRenderedPageBreak/>
        <w:t xml:space="preserve">Таблица 1 – </w:t>
      </w:r>
      <w:r w:rsidRPr="00DC7043">
        <w:t>СПОСОБЫ ВЫРАЖЕНИЯ КОНЦЕНТРАЦИИ РАСТВОРОВ В АНАЛИТИЧЕСКОЙ ХИМИИ И ИХ ВЗАИМОСВЯЗЬ</w:t>
      </w:r>
    </w:p>
    <w:p w14:paraId="2A691A94" w14:textId="77777777" w:rsidR="009F27A4" w:rsidRPr="00DC7043" w:rsidRDefault="009F27A4" w:rsidP="009F27A4">
      <w:pPr>
        <w:pStyle w:val="a5"/>
        <w:spacing w:after="240" w:afterAutospacing="0"/>
        <w:jc w:val="center"/>
      </w:pPr>
      <w:r w:rsidRPr="00DC7043">
        <w:t>(объем раствора V в мл; масса вещества m в г)</w:t>
      </w:r>
    </w:p>
    <w:tbl>
      <w:tblPr>
        <w:tblW w:w="50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2575"/>
        <w:gridCol w:w="1352"/>
        <w:gridCol w:w="1689"/>
        <w:gridCol w:w="5170"/>
        <w:gridCol w:w="3768"/>
      </w:tblGrid>
      <w:tr w:rsidR="009F27A4" w:rsidRPr="00DC7043" w14:paraId="44C26DF1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2D751D" w14:textId="77777777"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Наименование</w:t>
            </w:r>
          </w:p>
          <w:p w14:paraId="73F288BD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концентрации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74A522" w14:textId="77777777" w:rsidR="009F27A4" w:rsidRPr="00DC7043" w:rsidRDefault="009F27A4" w:rsidP="00883DB5">
            <w:pPr>
              <w:pStyle w:val="style21"/>
              <w:jc w:val="center"/>
            </w:pPr>
            <w:proofErr w:type="spellStart"/>
            <w:r w:rsidRPr="00DC7043">
              <w:t>Обозна</w:t>
            </w:r>
            <w:r>
              <w:t>-</w:t>
            </w:r>
            <w:r w:rsidRPr="00DC7043">
              <w:t>чение</w:t>
            </w:r>
            <w:proofErr w:type="spellEnd"/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EFE78A" w14:textId="77777777"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Единица</w:t>
            </w:r>
          </w:p>
          <w:p w14:paraId="399258F9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измерения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E6C1901" w14:textId="77777777" w:rsidR="009F27A4" w:rsidRDefault="009F27A4" w:rsidP="00883DB5">
            <w:pPr>
              <w:jc w:val="center"/>
              <w:rPr>
                <w:rStyle w:val="style2"/>
              </w:rPr>
            </w:pPr>
            <w:r w:rsidRPr="00DC7043">
              <w:rPr>
                <w:rStyle w:val="style2"/>
              </w:rPr>
              <w:t>Формула для расчета</w:t>
            </w:r>
          </w:p>
          <w:p w14:paraId="54081F51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концентрации</w:t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A64C1A" w14:textId="77777777" w:rsidR="009F27A4" w:rsidRPr="00DC7043" w:rsidRDefault="009F27A4" w:rsidP="00883DB5">
            <w:pPr>
              <w:jc w:val="center"/>
            </w:pPr>
            <w:r w:rsidRPr="00DC7043">
              <w:t>Расчет количества вещества</w:t>
            </w:r>
            <w:r>
              <w:t xml:space="preserve"> </w:t>
            </w:r>
            <w:r w:rsidRPr="00DC7043">
              <w:t>эквивалента, моль</w:t>
            </w:r>
          </w:p>
        </w:tc>
      </w:tr>
      <w:tr w:rsidR="009F27A4" w:rsidRPr="00DC7043" w14:paraId="23ADC93E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20090FD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Массовая доля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C71CF8" w14:textId="77777777" w:rsidR="009F27A4" w:rsidRPr="00DC7043" w:rsidRDefault="009F27A4" w:rsidP="00883DB5">
            <w:pPr>
              <w:jc w:val="center"/>
            </w:pPr>
            <w:proofErr w:type="spellStart"/>
            <w:r w:rsidRPr="00DC7043">
              <w:rPr>
                <w:rStyle w:val="style2"/>
              </w:rPr>
              <w:t>wA</w:t>
            </w:r>
            <w:proofErr w:type="spellEnd"/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3AF0EAA" w14:textId="77777777" w:rsidR="009F27A4" w:rsidRPr="00DC7043" w:rsidRDefault="009F27A4" w:rsidP="00883DB5">
            <w:pPr>
              <w:pStyle w:val="style21"/>
              <w:jc w:val="center"/>
            </w:pPr>
            <w:r w:rsidRPr="00DC7043">
              <w:t>%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DD26EEB" w14:textId="77777777"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 wp14:anchorId="38A47F9B" wp14:editId="19C03DBE">
                  <wp:extent cx="1162050" cy="447675"/>
                  <wp:effectExtent l="19050" t="0" r="0" b="0"/>
                  <wp:docPr id="25" name="Рисунок 25" descr="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62050" cy="4476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CF5FB13" w14:textId="77777777"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7F0D7318" wp14:editId="42054E17">
                  <wp:extent cx="1685925" cy="457200"/>
                  <wp:effectExtent l="19050" t="0" r="9525" b="0"/>
                  <wp:docPr id="26" name="Рисунок 26" descr="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4572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 w14:paraId="5F23C257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D0E11FC" w14:textId="77777777" w:rsidR="009F27A4" w:rsidRPr="00DC7043" w:rsidRDefault="009F27A4" w:rsidP="00883DB5">
            <w:pPr>
              <w:pStyle w:val="style21"/>
              <w:jc w:val="center"/>
            </w:pPr>
            <w:r w:rsidRPr="00DC7043">
              <w:t>Молярная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FD4CECE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С(А)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0EA202" w14:textId="77777777"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моль/л</w:t>
            </w:r>
          </w:p>
          <w:p w14:paraId="2669F33B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(ммоль/мл)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A4E35E" w14:textId="77777777"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 wp14:anchorId="60919142" wp14:editId="4B7E8710">
                  <wp:extent cx="2352675" cy="400050"/>
                  <wp:effectExtent l="19050" t="0" r="9525" b="0"/>
                  <wp:docPr id="27" name="Рисунок 27" descr="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526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B36B2F" w14:textId="77777777"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501054D7" wp14:editId="1D93A8C1">
                  <wp:extent cx="1666875" cy="409575"/>
                  <wp:effectExtent l="19050" t="0" r="9525" b="0"/>
                  <wp:docPr id="28" name="Рисунок 28" descr="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 w14:paraId="639190D5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9E35C64" w14:textId="77777777"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Молярная</w:t>
            </w:r>
          </w:p>
          <w:p w14:paraId="225C71E6" w14:textId="77777777" w:rsidR="009F27A4" w:rsidRDefault="009F27A4" w:rsidP="00883DB5">
            <w:pPr>
              <w:jc w:val="center"/>
            </w:pPr>
            <w:proofErr w:type="spellStart"/>
            <w:proofErr w:type="gramStart"/>
            <w:r w:rsidRPr="00DC7043">
              <w:rPr>
                <w:rStyle w:val="style2"/>
              </w:rPr>
              <w:t>концент</w:t>
            </w:r>
            <w:proofErr w:type="spellEnd"/>
            <w:r>
              <w:rPr>
                <w:rStyle w:val="style2"/>
              </w:rPr>
              <w:t>-</w:t>
            </w:r>
            <w:r w:rsidRPr="00DC7043">
              <w:rPr>
                <w:rStyle w:val="style2"/>
              </w:rPr>
              <w:t>рация</w:t>
            </w:r>
            <w:proofErr w:type="gramEnd"/>
          </w:p>
          <w:p w14:paraId="4F8A4AE9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эквивалента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68BBFE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С(</w:t>
            </w:r>
            <w:proofErr w:type="spellStart"/>
            <w:r w:rsidRPr="00DC7043">
              <w:rPr>
                <w:rStyle w:val="style2"/>
              </w:rPr>
              <w:t>fэквA</w:t>
            </w:r>
            <w:proofErr w:type="spellEnd"/>
            <w:r w:rsidRPr="00DC7043">
              <w:rPr>
                <w:rStyle w:val="style2"/>
              </w:rPr>
              <w:t>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00AF9A" w14:textId="77777777" w:rsidR="009F27A4" w:rsidRPr="00DC7043" w:rsidRDefault="009F27A4" w:rsidP="00883DB5">
            <w:pPr>
              <w:pStyle w:val="style21"/>
              <w:jc w:val="center"/>
            </w:pPr>
            <w:r w:rsidRPr="00DC7043">
              <w:t>моль/л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D5D86DB" w14:textId="77777777"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 wp14:anchorId="44BDB620" wp14:editId="3D00C470">
                  <wp:extent cx="1743075" cy="885825"/>
                  <wp:effectExtent l="19050" t="0" r="9525" b="0"/>
                  <wp:docPr id="29" name="Рисунок 29" descr="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3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0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43075" cy="8858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0B4636" w14:textId="77777777"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617CDC38" wp14:editId="0E1940E4">
                  <wp:extent cx="1685925" cy="390525"/>
                  <wp:effectExtent l="19050" t="0" r="9525" b="0"/>
                  <wp:docPr id="30" name="Рисунок 30" descr="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3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8592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 w14:paraId="3D949646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6E2819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Титр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705366D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Т(А)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E05CA4A" w14:textId="77777777" w:rsidR="009F27A4" w:rsidRPr="00DC7043" w:rsidRDefault="009F27A4" w:rsidP="00883DB5">
            <w:pPr>
              <w:pStyle w:val="style21"/>
              <w:jc w:val="center"/>
            </w:pPr>
            <w:r w:rsidRPr="00DC7043">
              <w:t>г/мл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F2E58CB" w14:textId="77777777"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 wp14:anchorId="79DB178F" wp14:editId="6523B3A5">
                  <wp:extent cx="1019175" cy="390525"/>
                  <wp:effectExtent l="19050" t="0" r="9525" b="0"/>
                  <wp:docPr id="31" name="Рисунок 31" descr="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4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2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9175" cy="3905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112A67" w14:textId="77777777"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25AFB3F5" wp14:editId="609790DF">
                  <wp:extent cx="1666875" cy="428625"/>
                  <wp:effectExtent l="19050" t="0" r="9525" b="0"/>
                  <wp:docPr id="32" name="Рисунок 32" descr="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 descr="4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428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F27A4" w:rsidRPr="00DC7043" w14:paraId="633FFD49" w14:textId="77777777">
        <w:trPr>
          <w:tblCellSpacing w:w="15" w:type="dxa"/>
          <w:jc w:val="center"/>
        </w:trPr>
        <w:tc>
          <w:tcPr>
            <w:tcW w:w="865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5C1A4" w14:textId="77777777" w:rsidR="009F27A4" w:rsidRDefault="009F27A4" w:rsidP="00883DB5">
            <w:pPr>
              <w:jc w:val="center"/>
            </w:pPr>
            <w:r w:rsidRPr="00DC7043">
              <w:rPr>
                <w:rStyle w:val="style2"/>
              </w:rPr>
              <w:t>Титр по</w:t>
            </w:r>
          </w:p>
          <w:p w14:paraId="5CF26B9F" w14:textId="77777777" w:rsidR="009F27A4" w:rsidRDefault="009F27A4" w:rsidP="00883DB5">
            <w:pPr>
              <w:jc w:val="center"/>
            </w:pPr>
            <w:proofErr w:type="spellStart"/>
            <w:r w:rsidRPr="00DC7043">
              <w:rPr>
                <w:rStyle w:val="style2"/>
              </w:rPr>
              <w:t>опреде</w:t>
            </w:r>
            <w:r>
              <w:rPr>
                <w:rStyle w:val="style2"/>
              </w:rPr>
              <w:t>-</w:t>
            </w:r>
            <w:r w:rsidRPr="00DC7043">
              <w:rPr>
                <w:rStyle w:val="style2"/>
              </w:rPr>
              <w:t>лямому</w:t>
            </w:r>
            <w:proofErr w:type="spellEnd"/>
          </w:p>
          <w:p w14:paraId="5B1791B2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веществу</w:t>
            </w:r>
          </w:p>
        </w:tc>
        <w:tc>
          <w:tcPr>
            <w:tcW w:w="452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23D38D3" w14:textId="77777777" w:rsidR="009F27A4" w:rsidRPr="00DC7043" w:rsidRDefault="009F27A4" w:rsidP="00883DB5">
            <w:pPr>
              <w:jc w:val="center"/>
            </w:pPr>
            <w:r w:rsidRPr="00DC7043">
              <w:rPr>
                <w:rStyle w:val="style2"/>
              </w:rPr>
              <w:t>Т(А/В)</w:t>
            </w:r>
          </w:p>
        </w:tc>
        <w:tc>
          <w:tcPr>
            <w:tcW w:w="5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1B9C45A" w14:textId="77777777" w:rsidR="009F27A4" w:rsidRPr="00DC7043" w:rsidRDefault="009F27A4" w:rsidP="00883DB5">
            <w:pPr>
              <w:pStyle w:val="style21"/>
              <w:jc w:val="center"/>
            </w:pPr>
            <w:r w:rsidRPr="00DC7043">
              <w:t>г/мл</w:t>
            </w:r>
          </w:p>
        </w:tc>
        <w:tc>
          <w:tcPr>
            <w:tcW w:w="1758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EAE9864" w14:textId="77777777" w:rsidR="009F27A4" w:rsidRPr="00DC7043" w:rsidRDefault="00052BD5" w:rsidP="00883DB5">
            <w:pPr>
              <w:pStyle w:val="style21"/>
              <w:jc w:val="center"/>
            </w:pPr>
            <w:r>
              <w:rPr>
                <w:noProof/>
              </w:rPr>
              <w:drawing>
                <wp:inline distT="0" distB="0" distL="0" distR="0" wp14:anchorId="319DB72B" wp14:editId="0A88C5A4">
                  <wp:extent cx="1057275" cy="400050"/>
                  <wp:effectExtent l="19050" t="0" r="9525" b="0"/>
                  <wp:docPr id="33" name="Рисунок 33" descr="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 descr="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 cstate="print">
                            <a:lum bright="12000" contrast="24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4000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7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B194385" w14:textId="77777777" w:rsidR="009F27A4" w:rsidRPr="00DC7043" w:rsidRDefault="00052BD5" w:rsidP="00883DB5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C12CFF6" wp14:editId="38C0F0BA">
                  <wp:extent cx="1657350" cy="733425"/>
                  <wp:effectExtent l="19050" t="0" r="0" b="0"/>
                  <wp:docPr id="34" name="Рисунок 34" descr="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 descr="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 cstate="print">
                            <a:lum bright="12000" contrast="30000"/>
                            <a:grayscl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7350" cy="7334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28E4CDA9" w14:textId="77777777" w:rsidR="009F27A4" w:rsidRDefault="009F27A4" w:rsidP="009F27A4"/>
    <w:p w14:paraId="6CB294B3" w14:textId="77777777" w:rsidR="009F27A4" w:rsidRDefault="00052BD5" w:rsidP="009F27A4">
      <w:pPr>
        <w:jc w:val="center"/>
      </w:pPr>
      <w:r>
        <w:rPr>
          <w:noProof/>
        </w:rPr>
        <w:drawing>
          <wp:inline distT="0" distB="0" distL="0" distR="0" wp14:anchorId="5CDFD9AC" wp14:editId="12AE8DFA">
            <wp:extent cx="5210175" cy="409575"/>
            <wp:effectExtent l="19050" t="0" r="9525" b="0"/>
            <wp:docPr id="35" name="Рисунок 35" descr="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44"/>
                    <pic:cNvPicPr>
                      <a:picLocks noChangeAspect="1" noChangeArrowheads="1"/>
                    </pic:cNvPicPr>
                  </pic:nvPicPr>
                  <pic:blipFill>
                    <a:blip r:embed="rId46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409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9FF7BBC" w14:textId="77777777" w:rsidR="009F27A4" w:rsidRDefault="009F27A4" w:rsidP="009F27A4">
      <w:pPr>
        <w:jc w:val="center"/>
      </w:pPr>
    </w:p>
    <w:p w14:paraId="793A9391" w14:textId="77777777" w:rsidR="009F27A4" w:rsidRDefault="009F27A4" w:rsidP="009F27A4"/>
    <w:p w14:paraId="573C0B53" w14:textId="77777777" w:rsidR="009F27A4" w:rsidRDefault="009F27A4" w:rsidP="009F27A4">
      <w:pPr>
        <w:ind w:firstLine="720"/>
        <w:jc w:val="both"/>
        <w:sectPr w:rsidR="009F27A4" w:rsidSect="00883DB5">
          <w:pgSz w:w="16838" w:h="11906" w:orient="landscape"/>
          <w:pgMar w:top="1701" w:right="1134" w:bottom="1134" w:left="1134" w:header="709" w:footer="709" w:gutter="0"/>
          <w:cols w:space="708"/>
          <w:docGrid w:linePitch="360"/>
        </w:sectPr>
      </w:pPr>
    </w:p>
    <w:p w14:paraId="358B4D7D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lastRenderedPageBreak/>
        <w:t>Пример</w:t>
      </w:r>
      <w:r w:rsidRPr="00906997">
        <w:rPr>
          <w:sz w:val="28"/>
          <w:szCs w:val="28"/>
        </w:rPr>
        <w:t xml:space="preserve"> 1.</w:t>
      </w:r>
    </w:p>
    <w:p w14:paraId="3C288230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Из 2,500 г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приготовили 500,0 мл раствора. Рассчитать для этого раствора: а) молярную концентрацию, б) молярную концентрацию эквивалента, в) титр, г) титр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>.</w:t>
      </w:r>
    </w:p>
    <w:p w14:paraId="791733BD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0A28E4BB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Молярная концентрация </w:t>
      </w:r>
      <w:proofErr w:type="gramStart"/>
      <w:r w:rsidRPr="00906997">
        <w:rPr>
          <w:sz w:val="28"/>
          <w:szCs w:val="28"/>
        </w:rPr>
        <w:t>- это</w:t>
      </w:r>
      <w:proofErr w:type="gramEnd"/>
      <w:r w:rsidRPr="00906997">
        <w:rPr>
          <w:sz w:val="28"/>
          <w:szCs w:val="28"/>
        </w:rPr>
        <w:t xml:space="preserve"> количество молей вещества, содержащееся в 1 литре раствора. n 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в 500 мл</w:t>
      </w:r>
    </w:p>
    <w:p w14:paraId="5DDB9234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Тогда, в 1 литре или в 1000 мл содержится:</w:t>
      </w:r>
    </w:p>
    <w:p w14:paraId="4B84BE8A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D897847" wp14:editId="2DD80812">
            <wp:extent cx="2971800" cy="447675"/>
            <wp:effectExtent l="19050" t="0" r="0" b="0"/>
            <wp:docPr id="36" name="Рисунок 36" descr="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45"/>
                    <pic:cNvPicPr>
                      <a:picLocks noChangeAspect="1" noChangeArrowheads="1"/>
                    </pic:cNvPicPr>
                  </pic:nvPicPr>
                  <pic:blipFill>
                    <a:blip r:embed="rId3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E8E9251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 С(Na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= 0.04717 моль/л.</w:t>
      </w:r>
    </w:p>
    <w:p w14:paraId="7E9013A0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б) Если не оговорено особо, то в основе титрования предполагается реакция</w:t>
      </w:r>
    </w:p>
    <w:p w14:paraId="784DD808" w14:textId="77777777"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+ 2HCl = 2NaCl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14:paraId="5D65B54C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 фактор эквивалентности равен 1/2.</w:t>
      </w:r>
    </w:p>
    <w:p w14:paraId="21E91155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Молярная масса эквивалента, следовательно, равна 1/2 М(Na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). </w:t>
      </w:r>
    </w:p>
    <w:p w14:paraId="054AB2DD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3BA70EE" wp14:editId="328B44DC">
            <wp:extent cx="4105275" cy="1276350"/>
            <wp:effectExtent l="19050" t="0" r="9525" b="0"/>
            <wp:docPr id="37" name="Рисунок 37" descr="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46"/>
                    <pic:cNvPicPr>
                      <a:picLocks noChangeAspect="1" noChangeArrowheads="1"/>
                    </pic:cNvPicPr>
                  </pic:nvPicPr>
                  <pic:blipFill>
                    <a:blip r:embed="rId47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5275" cy="1276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1DBC789E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в) По определению: титр </w:t>
      </w:r>
      <w:proofErr w:type="gramStart"/>
      <w:r w:rsidRPr="00906997">
        <w:rPr>
          <w:sz w:val="28"/>
          <w:szCs w:val="28"/>
        </w:rPr>
        <w:t>- это</w:t>
      </w:r>
      <w:proofErr w:type="gramEnd"/>
      <w:r w:rsidRPr="00906997">
        <w:rPr>
          <w:sz w:val="28"/>
          <w:szCs w:val="28"/>
        </w:rPr>
        <w:t xml:space="preserve"> масса вещества в граммах, содержащаяся в 1 мл раствора </w:t>
      </w:r>
    </w:p>
    <w:p w14:paraId="626BFEF1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23DD8311" wp14:editId="03F9E02C">
            <wp:extent cx="2838450" cy="400050"/>
            <wp:effectExtent l="19050" t="0" r="0" b="0"/>
            <wp:docPr id="38" name="Рисунок 38" descr="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47"/>
                    <pic:cNvPicPr>
                      <a:picLocks noChangeAspect="1" noChangeArrowheads="1"/>
                    </pic:cNvPicPr>
                  </pic:nvPicPr>
                  <pic:blipFill>
                    <a:blip r:embed="rId48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4205092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г) Титр по определяемому веществу </w:t>
      </w:r>
      <w:proofErr w:type="gramStart"/>
      <w:r w:rsidRPr="00906997">
        <w:rPr>
          <w:sz w:val="28"/>
          <w:szCs w:val="28"/>
        </w:rPr>
        <w:t>- это</w:t>
      </w:r>
      <w:proofErr w:type="gramEnd"/>
      <w:r w:rsidRPr="00906997">
        <w:rPr>
          <w:sz w:val="28"/>
          <w:szCs w:val="28"/>
        </w:rPr>
        <w:t xml:space="preserve"> количество граммов определяемого вещества, которое эквивалентно 1 мл раствора соды.</w:t>
      </w:r>
    </w:p>
    <w:p w14:paraId="46BFD5E4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Если 2.5/500 - масса соды, содержащаяся в 1 мл раствора, то число молей-эквивалентов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мл раствора равно</w:t>
      </w:r>
      <w:r w:rsidR="00052BD5" w:rsidRPr="00906997">
        <w:rPr>
          <w:noProof/>
          <w:sz w:val="28"/>
          <w:szCs w:val="28"/>
        </w:rPr>
        <w:drawing>
          <wp:inline distT="0" distB="0" distL="0" distR="0" wp14:anchorId="2419A5EB" wp14:editId="06FEE91D">
            <wp:extent cx="1200150" cy="447675"/>
            <wp:effectExtent l="19050" t="0" r="0" b="0"/>
            <wp:docPr id="39" name="Рисунок 39" descr="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48"/>
                    <pic:cNvPicPr>
                      <a:picLocks noChangeAspect="1" noChangeArrowheads="1"/>
                    </pic:cNvPicPr>
                  </pic:nvPicPr>
                  <pic:blipFill>
                    <a:blip r:embed="rId49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87D7866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По закону эквивалентов, столько же молей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соответствует 1 мл раствора соды. Тогда масса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, соответствующая одному мл раствора соды, равна: </w:t>
      </w:r>
    </w:p>
    <w:p w14:paraId="1080C277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7C41AE9C" wp14:editId="7ED495E6">
            <wp:extent cx="1162050" cy="438150"/>
            <wp:effectExtent l="19050" t="0" r="0" b="0"/>
            <wp:docPr id="40" name="Рисунок 40" descr="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49"/>
                    <pic:cNvPicPr>
                      <a:picLocks noChangeAspect="1" noChangeArrowheads="1"/>
                    </pic:cNvPicPr>
                  </pic:nvPicPr>
                  <pic:blipFill>
                    <a:blip r:embed="rId50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2050" cy="438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B107CD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Это и есть по определению титр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. </w:t>
      </w:r>
    </w:p>
    <w:p w14:paraId="408522A2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C8782E1" wp14:editId="35B4C1FD">
            <wp:extent cx="4143375" cy="457200"/>
            <wp:effectExtent l="19050" t="0" r="9525" b="0"/>
            <wp:docPr id="41" name="Рисунок 41" descr="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 descr="50"/>
                    <pic:cNvPicPr>
                      <a:picLocks noChangeAspect="1" noChangeArrowheads="1"/>
                    </pic:cNvPicPr>
                  </pic:nvPicPr>
                  <pic:blipFill>
                    <a:blip r:embed="rId51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3375" cy="457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7A4" w:rsidRPr="00906997">
        <w:rPr>
          <w:sz w:val="28"/>
          <w:szCs w:val="28"/>
        </w:rPr>
        <w:t>г/мл.</w:t>
      </w:r>
    </w:p>
    <w:p w14:paraId="4E8E6E8D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Титр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по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можно рассчитать и другим способом. Например, исходя из молярной концентрации эквивалента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</w:p>
    <w:p w14:paraId="4933FEEC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 - число молей 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литре или 1000 мл раствора</w:t>
      </w:r>
    </w:p>
    <w:p w14:paraId="6AC78C8F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)/1000 - число молей эквивалентов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1 мл </w:t>
      </w:r>
      <w:proofErr w:type="gramStart"/>
      <w:r w:rsidRPr="00906997">
        <w:rPr>
          <w:sz w:val="28"/>
          <w:szCs w:val="28"/>
        </w:rPr>
        <w:t>раствора</w:t>
      </w:r>
      <w:proofErr w:type="gramEnd"/>
      <w:r w:rsidRPr="00906997">
        <w:rPr>
          <w:sz w:val="28"/>
          <w:szCs w:val="28"/>
        </w:rPr>
        <w:t xml:space="preserve"> По закону эквивалентов столько же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соответствует 1 мл раствора соды. [C(1/2Na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)/</w:t>
      </w:r>
      <w:proofErr w:type="gramStart"/>
      <w:r w:rsidRPr="00906997">
        <w:rPr>
          <w:sz w:val="28"/>
          <w:szCs w:val="28"/>
        </w:rPr>
        <w:t>1000]∙</w:t>
      </w:r>
      <w:proofErr w:type="gramEnd"/>
      <w:r w:rsidRPr="00906997">
        <w:rPr>
          <w:sz w:val="28"/>
          <w:szCs w:val="28"/>
        </w:rPr>
        <w:t>M(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) - масса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в граммах, соответствующая 1 мл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, т. е.</w:t>
      </w:r>
    </w:p>
    <w:p w14:paraId="04682837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7282CEFD" wp14:editId="1F4BB613">
            <wp:extent cx="4638675" cy="400050"/>
            <wp:effectExtent l="19050" t="0" r="9525" b="0"/>
            <wp:docPr id="42" name="Рисунок 42" descr="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51"/>
                    <pic:cNvPicPr>
                      <a:picLocks noChangeAspect="1" noChangeArrowheads="1"/>
                    </pic:cNvPicPr>
                  </pic:nvPicPr>
                  <pic:blipFill>
                    <a:blip r:embed="rId52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8675" cy="400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F27A4" w:rsidRPr="00906997">
        <w:rPr>
          <w:sz w:val="28"/>
          <w:szCs w:val="28"/>
        </w:rPr>
        <w:t>г/мл</w:t>
      </w:r>
    </w:p>
    <w:p w14:paraId="2ADB6693" w14:textId="77777777" w:rsidR="00535653" w:rsidRPr="00906997" w:rsidRDefault="00535653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3DFAEFC4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14:paraId="5ECD0E4A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Определить массу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в 250,0 мл раствора, если на титрование 25,00 мл этого раствора с индикатором метиловым оранжевым израсходовано 20,20 мл раствора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с концентрацией 0,1010 моль/л.</w:t>
      </w:r>
    </w:p>
    <w:p w14:paraId="7BAA0FC9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462C893B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Прямое титрование. Навеска определяемого вещества или аликвотная часть анализируемого раствора титруется непосредственно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>.</w:t>
      </w:r>
    </w:p>
    <w:p w14:paraId="359975F9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Определяем молярную массу эквивалента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.</w:t>
      </w:r>
    </w:p>
    <w:p w14:paraId="5B4FAD9E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C данным индикатором титрование идет по реакции:</w:t>
      </w:r>
    </w:p>
    <w:p w14:paraId="1AC47046" w14:textId="77777777"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 + 2HCl = 2NaCl + H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 + CO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</w:rPr>
        <w:t>г</w:t>
      </w:r>
      <w:r w:rsidRPr="00906997">
        <w:rPr>
          <w:sz w:val="28"/>
          <w:szCs w:val="28"/>
          <w:lang w:val="en-US"/>
        </w:rPr>
        <w:t>)</w:t>
      </w:r>
    </w:p>
    <w:p w14:paraId="7D13FA27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Фактор эквивалентности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CO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равен 1/2.</w:t>
      </w:r>
    </w:p>
    <w:p w14:paraId="0270AA60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Закон эквивалентов в этом случае имеет вид:</w:t>
      </w:r>
    </w:p>
    <w:p w14:paraId="3744D042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proofErr w:type="gramStart"/>
      <w:r w:rsidRPr="00906997">
        <w:rPr>
          <w:sz w:val="28"/>
          <w:szCs w:val="28"/>
          <w:lang w:val="en-US"/>
        </w:rPr>
        <w:lastRenderedPageBreak/>
        <w:t>n(</w:t>
      </w:r>
      <w:proofErr w:type="gramEnd"/>
      <w:r w:rsidRPr="00906997">
        <w:rPr>
          <w:sz w:val="28"/>
          <w:szCs w:val="28"/>
          <w:lang w:val="en-US"/>
        </w:rPr>
        <w:t>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) = n(HCl) </w:t>
      </w:r>
      <w:r w:rsidRPr="00906997">
        <w:rPr>
          <w:sz w:val="28"/>
          <w:szCs w:val="28"/>
        </w:rPr>
        <w:t>и</w:t>
      </w:r>
      <w:r w:rsidRPr="00906997">
        <w:rPr>
          <w:sz w:val="28"/>
          <w:szCs w:val="28"/>
          <w:lang w:val="en-US"/>
        </w:rPr>
        <w:t xml:space="preserve"> M(1/2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) = 53,00 </w:t>
      </w:r>
      <w:r w:rsidRPr="00906997">
        <w:rPr>
          <w:sz w:val="28"/>
          <w:szCs w:val="28"/>
        </w:rPr>
        <w:t>г</w:t>
      </w:r>
      <w:r w:rsidRPr="00906997">
        <w:rPr>
          <w:sz w:val="28"/>
          <w:szCs w:val="28"/>
          <w:lang w:val="en-US"/>
        </w:rPr>
        <w:t>/</w:t>
      </w:r>
      <w:r w:rsidRPr="00906997">
        <w:rPr>
          <w:sz w:val="28"/>
          <w:szCs w:val="28"/>
        </w:rPr>
        <w:t>моль</w:t>
      </w:r>
      <w:r w:rsidRPr="00906997">
        <w:rPr>
          <w:sz w:val="28"/>
          <w:szCs w:val="28"/>
          <w:lang w:val="en-US"/>
        </w:rPr>
        <w:t>.</w:t>
      </w:r>
    </w:p>
    <w:p w14:paraId="65F65456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m(Na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 xml:space="preserve">) = </w:t>
      </w:r>
      <w:proofErr w:type="gramStart"/>
      <w:r w:rsidRPr="00906997">
        <w:rPr>
          <w:sz w:val="28"/>
          <w:szCs w:val="28"/>
          <w:lang w:val="en-US"/>
        </w:rPr>
        <w:t>n(</w:t>
      </w:r>
      <w:proofErr w:type="gramEnd"/>
      <w:r w:rsidRPr="00906997">
        <w:rPr>
          <w:sz w:val="28"/>
          <w:szCs w:val="28"/>
          <w:lang w:val="en-US"/>
        </w:rPr>
        <w:t>1/2 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)∙1/2M(Na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CO</w:t>
      </w:r>
      <w:r w:rsidRPr="00906997">
        <w:rPr>
          <w:sz w:val="28"/>
          <w:szCs w:val="28"/>
          <w:vertAlign w:val="subscript"/>
          <w:lang w:val="en-US"/>
        </w:rPr>
        <w:t>3</w:t>
      </w:r>
      <w:r w:rsidRPr="00906997">
        <w:rPr>
          <w:sz w:val="28"/>
          <w:szCs w:val="28"/>
          <w:lang w:val="en-US"/>
        </w:rPr>
        <w:t>)</w:t>
      </w:r>
    </w:p>
    <w:p w14:paraId="360E485A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Количество вещества эквивалентов </w:t>
      </w:r>
      <w:proofErr w:type="spellStart"/>
      <w:r w:rsidRPr="00906997">
        <w:rPr>
          <w:sz w:val="28"/>
          <w:szCs w:val="28"/>
        </w:rPr>
        <w:t>HCl</w:t>
      </w:r>
      <w:proofErr w:type="spellEnd"/>
      <w:r w:rsidRPr="00906997">
        <w:rPr>
          <w:sz w:val="28"/>
          <w:szCs w:val="28"/>
        </w:rPr>
        <w:t xml:space="preserve"> равно</w:t>
      </w:r>
    </w:p>
    <w:p w14:paraId="5CFA67C1" w14:textId="77777777" w:rsidR="009F27A4" w:rsidRPr="008F0D65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  <w:lang w:val="en-US"/>
        </w:rPr>
        <w:t>n</w:t>
      </w:r>
      <w:r w:rsidRPr="008F0D65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HCl</w:t>
      </w:r>
      <w:r w:rsidRPr="008F0D65">
        <w:rPr>
          <w:sz w:val="28"/>
          <w:szCs w:val="28"/>
        </w:rPr>
        <w:t xml:space="preserve">) = </w:t>
      </w:r>
      <w:r w:rsidRPr="00906997">
        <w:rPr>
          <w:sz w:val="28"/>
          <w:szCs w:val="28"/>
          <w:lang w:val="en-US"/>
        </w:rPr>
        <w:t>C</w:t>
      </w:r>
      <w:r w:rsidRPr="008F0D65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HCl</w:t>
      </w:r>
      <w:r w:rsidRPr="008F0D65">
        <w:rPr>
          <w:sz w:val="28"/>
          <w:szCs w:val="28"/>
        </w:rPr>
        <w:t>)∙</w:t>
      </w:r>
      <w:r w:rsidRPr="00906997">
        <w:rPr>
          <w:sz w:val="28"/>
          <w:szCs w:val="28"/>
          <w:lang w:val="en-US"/>
        </w:rPr>
        <w:t>V</w:t>
      </w:r>
      <w:r w:rsidRPr="008F0D65">
        <w:rPr>
          <w:sz w:val="28"/>
          <w:szCs w:val="28"/>
        </w:rPr>
        <w:t>(</w:t>
      </w:r>
      <w:r w:rsidRPr="00906997">
        <w:rPr>
          <w:sz w:val="28"/>
          <w:szCs w:val="28"/>
          <w:lang w:val="en-US"/>
        </w:rPr>
        <w:t>HCl</w:t>
      </w:r>
      <w:r w:rsidRPr="008F0D65">
        <w:rPr>
          <w:sz w:val="28"/>
          <w:szCs w:val="28"/>
        </w:rPr>
        <w:t>)</w:t>
      </w:r>
    </w:p>
    <w:p w14:paraId="0D6B46C3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 переводится в литры и учитывая, что на титрование взята аликвотная часть исследуемого раствора равная отношению </w:t>
      </w:r>
      <w:proofErr w:type="spellStart"/>
      <w:r w:rsidRPr="00906997">
        <w:rPr>
          <w:sz w:val="28"/>
          <w:szCs w:val="28"/>
        </w:rPr>
        <w:t>Vколбы</w:t>
      </w:r>
      <w:proofErr w:type="spellEnd"/>
      <w:r w:rsidRPr="00906997">
        <w:rPr>
          <w:sz w:val="28"/>
          <w:szCs w:val="28"/>
        </w:rPr>
        <w:t>/</w:t>
      </w:r>
      <w:proofErr w:type="spellStart"/>
      <w:r w:rsidRPr="00906997">
        <w:rPr>
          <w:sz w:val="28"/>
          <w:szCs w:val="28"/>
        </w:rPr>
        <w:t>Vпипетки</w:t>
      </w:r>
      <w:proofErr w:type="spellEnd"/>
      <w:r w:rsidRPr="00906997">
        <w:rPr>
          <w:sz w:val="28"/>
          <w:szCs w:val="28"/>
        </w:rPr>
        <w:t xml:space="preserve"> = 250/25, получаем</w:t>
      </w:r>
    </w:p>
    <w:p w14:paraId="67864CAD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694BB9D" wp14:editId="02EE3F2B">
            <wp:extent cx="3771900" cy="381000"/>
            <wp:effectExtent l="19050" t="0" r="0" b="0"/>
            <wp:docPr id="43" name="Рисунок 43" descr="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 descr="52"/>
                    <pic:cNvPicPr>
                      <a:picLocks noChangeAspect="1" noChangeArrowheads="1"/>
                    </pic:cNvPicPr>
                  </pic:nvPicPr>
                  <pic:blipFill>
                    <a:blip r:embed="rId53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71900" cy="38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26387EA3" w14:textId="77777777"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=0,1010∙20,20∙10</w:t>
      </w:r>
      <w:r w:rsidRPr="00906997">
        <w:rPr>
          <w:sz w:val="28"/>
          <w:szCs w:val="28"/>
          <w:vertAlign w:val="superscript"/>
        </w:rPr>
        <w:t>-3</w:t>
      </w:r>
      <w:r w:rsidRPr="00906997">
        <w:rPr>
          <w:sz w:val="28"/>
          <w:szCs w:val="28"/>
        </w:rPr>
        <w:t>∙52,99∙10 = 1,081 г</w:t>
      </w:r>
    </w:p>
    <w:p w14:paraId="605EFB5F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8FA12E4" wp14:editId="7CB36621">
            <wp:extent cx="3505200" cy="428625"/>
            <wp:effectExtent l="19050" t="0" r="0" b="0"/>
            <wp:docPr id="44" name="Рисунок 44" descr="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54"/>
                    <pic:cNvPicPr>
                      <a:picLocks noChangeAspect="1" noChangeArrowheads="1"/>
                    </pic:cNvPicPr>
                  </pic:nvPicPr>
                  <pic:blipFill>
                    <a:blip r:embed="rId54" cstate="print">
                      <a:lum bright="12000" contrast="24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05200" cy="4286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6DE4248" w14:textId="77777777" w:rsidR="00535653" w:rsidRPr="00906997" w:rsidRDefault="00535653" w:rsidP="00906997">
      <w:pPr>
        <w:spacing w:line="360" w:lineRule="auto"/>
        <w:ind w:firstLine="720"/>
        <w:rPr>
          <w:sz w:val="28"/>
          <w:szCs w:val="28"/>
        </w:rPr>
      </w:pPr>
    </w:p>
    <w:p w14:paraId="07A184AC" w14:textId="77777777" w:rsidR="00535653" w:rsidRPr="00906997" w:rsidRDefault="00535653" w:rsidP="00906997">
      <w:pPr>
        <w:spacing w:line="360" w:lineRule="auto"/>
        <w:ind w:firstLine="720"/>
        <w:rPr>
          <w:sz w:val="28"/>
          <w:szCs w:val="28"/>
        </w:rPr>
      </w:pPr>
    </w:p>
    <w:p w14:paraId="5A6B7D05" w14:textId="77777777" w:rsidR="009A4EDE" w:rsidRPr="009A4EDE" w:rsidRDefault="009F27A4" w:rsidP="009A4ED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Тема </w:t>
      </w:r>
      <w:r w:rsidR="009A4EDE" w:rsidRPr="009A4EDE">
        <w:rPr>
          <w:b/>
          <w:sz w:val="28"/>
          <w:szCs w:val="28"/>
        </w:rPr>
        <w:t>9</w:t>
      </w:r>
    </w:p>
    <w:p w14:paraId="68A80E0B" w14:textId="77777777" w:rsidR="00330803" w:rsidRPr="009A4EDE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Кислотно-основное титрование. </w:t>
      </w:r>
    </w:p>
    <w:p w14:paraId="122FA50C" w14:textId="77777777" w:rsidR="00404E89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 xml:space="preserve">Расчет кривых титрования сильных и слабых кислот и оснований. </w:t>
      </w:r>
    </w:p>
    <w:p w14:paraId="48DB8A29" w14:textId="77777777" w:rsidR="009F27A4" w:rsidRPr="009A4EDE" w:rsidRDefault="009F27A4" w:rsidP="009A4EDE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9A4EDE">
        <w:rPr>
          <w:b/>
          <w:sz w:val="28"/>
          <w:szCs w:val="28"/>
        </w:rPr>
        <w:t>Количественные расчеты</w:t>
      </w:r>
    </w:p>
    <w:p w14:paraId="295027B4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основе кислотно-основного титрования лежит реакция нейтрализации и в процессе титрования изменяется рН раствора. Поэтому при изучении данной темы необходимо уметь правильно определять состав раствора и рассчитывать рН в ходе титрования. Для правильного выбора индикатора важно знать, что такое точка эквивалентности, скачок рН, точка начала скачка и конца, чем определяется величина скачка рН, и, что такое интервал перехода окраски индикатора и его показатель титрования - </w:t>
      </w:r>
      <w:proofErr w:type="spellStart"/>
      <w:r w:rsidRPr="00906997">
        <w:rPr>
          <w:sz w:val="28"/>
          <w:szCs w:val="28"/>
        </w:rPr>
        <w:t>рТ.</w:t>
      </w:r>
      <w:proofErr w:type="spellEnd"/>
    </w:p>
    <w:p w14:paraId="030FF1F2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15C18451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3BFDE222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Рассчитать рН в точке эквивалентности при титровании 20 мл 0,1 М раствора муравьиной кислоты (КHCOOH = 1,8∙10</w:t>
      </w:r>
      <w:r w:rsidRPr="00906997">
        <w:rPr>
          <w:sz w:val="28"/>
          <w:szCs w:val="28"/>
          <w:vertAlign w:val="superscript"/>
        </w:rPr>
        <w:t>-4</w:t>
      </w:r>
      <w:r w:rsidRPr="00906997">
        <w:rPr>
          <w:sz w:val="28"/>
          <w:szCs w:val="28"/>
        </w:rPr>
        <w:t>) 0,2 М раствором KOH. Подобрать индикатор.</w:t>
      </w:r>
    </w:p>
    <w:p w14:paraId="15D90081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 xml:space="preserve">. </w:t>
      </w:r>
    </w:p>
    <w:p w14:paraId="40F519A6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Напишем уравнение реакции:</w:t>
      </w:r>
    </w:p>
    <w:p w14:paraId="15E5C568" w14:textId="77777777"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HCOOH + KOH - HCOOK + 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</w:p>
    <w:p w14:paraId="2AD2E0ED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рН в точке эквивалентности определяется гидролизом соли.</w:t>
      </w:r>
    </w:p>
    <w:p w14:paraId="770BBC23" w14:textId="77777777" w:rsidR="009F27A4" w:rsidRPr="00906997" w:rsidRDefault="009F27A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HCOO</w:t>
      </w:r>
      <w:r w:rsidRPr="00906997">
        <w:rPr>
          <w:sz w:val="28"/>
          <w:szCs w:val="28"/>
          <w:vertAlign w:val="superscript"/>
          <w:lang w:val="en-US"/>
        </w:rPr>
        <w:t>-</w:t>
      </w:r>
      <w:r w:rsidRPr="00906997">
        <w:rPr>
          <w:sz w:val="28"/>
          <w:szCs w:val="28"/>
          <w:lang w:val="en-US"/>
        </w:rPr>
        <w:t xml:space="preserve"> + H</w:t>
      </w:r>
      <w:r w:rsidRPr="00906997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 - HCOOH + OH</w:t>
      </w:r>
      <w:proofErr w:type="gramStart"/>
      <w:r w:rsidRPr="00906997">
        <w:rPr>
          <w:sz w:val="28"/>
          <w:szCs w:val="28"/>
          <w:vertAlign w:val="superscript"/>
          <w:lang w:val="en-US"/>
        </w:rPr>
        <w:t>-</w:t>
      </w:r>
      <w:r w:rsidRPr="00906997">
        <w:rPr>
          <w:sz w:val="28"/>
          <w:szCs w:val="28"/>
          <w:lang w:val="en-US"/>
        </w:rPr>
        <w:t xml:space="preserve"> ,</w:t>
      </w:r>
      <w:proofErr w:type="gramEnd"/>
      <w:r w:rsidRPr="00906997">
        <w:rPr>
          <w:sz w:val="28"/>
          <w:szCs w:val="28"/>
          <w:lang w:val="en-US"/>
        </w:rPr>
        <w:t xml:space="preserve"> </w:t>
      </w:r>
      <w:r w:rsidRPr="00906997">
        <w:rPr>
          <w:sz w:val="28"/>
          <w:szCs w:val="28"/>
        </w:rPr>
        <w:t>рН</w:t>
      </w:r>
      <w:r w:rsidRPr="00906997">
        <w:rPr>
          <w:sz w:val="28"/>
          <w:szCs w:val="28"/>
          <w:lang w:val="en-US"/>
        </w:rPr>
        <w:t xml:space="preserve"> &gt; 7.</w:t>
      </w:r>
    </w:p>
    <w:p w14:paraId="183D74F7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96204C1" wp14:editId="105D25BA">
            <wp:extent cx="3705225" cy="2133600"/>
            <wp:effectExtent l="19050" t="0" r="9525" b="0"/>
            <wp:docPr id="45" name="Рисунок 45" descr="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 descr="59"/>
                    <pic:cNvPicPr>
                      <a:picLocks noChangeAspect="1" noChangeArrowheads="1"/>
                    </pic:cNvPicPr>
                  </pic:nvPicPr>
                  <pic:blipFill>
                    <a:blip r:embed="rId55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2133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8BCF117" w14:textId="77777777" w:rsidR="009F27A4" w:rsidRPr="00906997" w:rsidRDefault="009F27A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В точке эквивалентности объем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 (КОН) равен</w:t>
      </w:r>
    </w:p>
    <w:p w14:paraId="5379AC29" w14:textId="77777777" w:rsidR="009F27A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07CFA3B" wp14:editId="359882F9">
            <wp:extent cx="3095625" cy="1666875"/>
            <wp:effectExtent l="19050" t="0" r="9525" b="0"/>
            <wp:docPr id="46" name="Рисунок 46" descr="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 descr="60"/>
                    <pic:cNvPicPr>
                      <a:picLocks noChangeAspect="1" noChangeArrowheads="1"/>
                    </pic:cNvPicPr>
                  </pic:nvPicPr>
                  <pic:blipFill>
                    <a:blip r:embed="rId56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5625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DCE928F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Таким образом, при титровании муравьиной кислоты раствором гидроксида калия рН в точке эквивалентности равен 8,29. Индикатор - фенолфталеин (</w:t>
      </w:r>
      <w:proofErr w:type="spellStart"/>
      <w:r w:rsidRPr="00906997">
        <w:rPr>
          <w:sz w:val="28"/>
          <w:szCs w:val="28"/>
        </w:rPr>
        <w:t>рТинд</w:t>
      </w:r>
      <w:proofErr w:type="spellEnd"/>
      <w:r w:rsidRPr="00906997">
        <w:rPr>
          <w:sz w:val="28"/>
          <w:szCs w:val="28"/>
        </w:rPr>
        <w:t>. = 9).</w:t>
      </w:r>
    </w:p>
    <w:p w14:paraId="78D966D7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проведении количественных расчетов в методе кислотно-основного титрования используется закон эквивалентов. Особое внимание следует обратить на используемые </w:t>
      </w:r>
      <w:proofErr w:type="gramStart"/>
      <w:r w:rsidRPr="00906997">
        <w:rPr>
          <w:sz w:val="28"/>
          <w:szCs w:val="28"/>
        </w:rPr>
        <w:t>индикаторы, с тем, чтобы</w:t>
      </w:r>
      <w:proofErr w:type="gramEnd"/>
      <w:r w:rsidRPr="00906997">
        <w:rPr>
          <w:sz w:val="28"/>
          <w:szCs w:val="28"/>
        </w:rPr>
        <w:t xml:space="preserve"> правильно определить фактор эквивалентности реагирующих веществ.</w:t>
      </w:r>
    </w:p>
    <w:p w14:paraId="474B3FB7" w14:textId="77777777" w:rsidR="00404E89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Тема </w:t>
      </w:r>
      <w:r w:rsidR="00404E89" w:rsidRPr="00404E89">
        <w:rPr>
          <w:b/>
          <w:sz w:val="28"/>
          <w:szCs w:val="28"/>
        </w:rPr>
        <w:t>10</w:t>
      </w:r>
    </w:p>
    <w:p w14:paraId="2CD821D4" w14:textId="77777777" w:rsidR="00330803" w:rsidRPr="00404E89" w:rsidRDefault="009F27A4" w:rsidP="00330803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Окислительно-восстановительное титрование. </w:t>
      </w:r>
    </w:p>
    <w:p w14:paraId="7A968D64" w14:textId="77777777" w:rsidR="00330803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 xml:space="preserve">Кривые окислительно-восстановительного титрования. </w:t>
      </w:r>
    </w:p>
    <w:p w14:paraId="7CBB2B30" w14:textId="77777777" w:rsidR="009F27A4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404E89">
        <w:rPr>
          <w:b/>
          <w:sz w:val="28"/>
          <w:szCs w:val="28"/>
        </w:rPr>
        <w:t>Количественные расчеты</w:t>
      </w:r>
    </w:p>
    <w:p w14:paraId="3374C600" w14:textId="77777777" w:rsidR="009F27A4" w:rsidRPr="00404E89" w:rsidRDefault="009F27A4" w:rsidP="00404E89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21DCC7B1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 xml:space="preserve">Для усвоения данной темы нужно вспомнить теорию окисления-восстановления, написание окислительно-восстановительных реакций, электронно-ионных </w:t>
      </w:r>
      <w:proofErr w:type="spellStart"/>
      <w:r w:rsidRPr="00906997">
        <w:rPr>
          <w:sz w:val="28"/>
          <w:szCs w:val="28"/>
        </w:rPr>
        <w:t>полуреакций</w:t>
      </w:r>
      <w:proofErr w:type="spellEnd"/>
      <w:r w:rsidRPr="00906997">
        <w:rPr>
          <w:sz w:val="28"/>
          <w:szCs w:val="28"/>
        </w:rPr>
        <w:t>, уметь рассчитывать эквивалентные массы веществ, участвующих в окислении-восстановлении, определять направление реакций, делать расчеты по уравнению Нернста, понимать влияние концентрации и рН среды на направление реакций, знать факторы, влияющие на скорость окислительно-восстановительного титрования.</w:t>
      </w:r>
    </w:p>
    <w:p w14:paraId="2DE5950A" w14:textId="77777777" w:rsidR="009F27A4" w:rsidRPr="00906997" w:rsidRDefault="009F27A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построении кривой титрования в данном методе рассчитывают равновесный окислительно-восстановительный потенциал по уравнению Нернста в каждой точке кривой. При этом до точки эквивалентности расчет удобнее проводить по системе определяемого вещества, а после точки эквивалентности по системе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Методы окисления-восстановления классифицируют по используемому </w:t>
      </w:r>
      <w:proofErr w:type="spellStart"/>
      <w:r w:rsidRPr="00906997">
        <w:rPr>
          <w:sz w:val="28"/>
          <w:szCs w:val="28"/>
        </w:rPr>
        <w:t>титранту</w:t>
      </w:r>
      <w:proofErr w:type="spellEnd"/>
      <w:r w:rsidRPr="00906997">
        <w:rPr>
          <w:sz w:val="28"/>
          <w:szCs w:val="28"/>
        </w:rPr>
        <w:t xml:space="preserve">. Следует знать важнейшие из них такие как: </w:t>
      </w:r>
      <w:proofErr w:type="spellStart"/>
      <w:r w:rsidRPr="00906997">
        <w:rPr>
          <w:sz w:val="28"/>
          <w:szCs w:val="28"/>
        </w:rPr>
        <w:t>перманганатометрия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иодометрия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броматометрия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хроматометрия</w:t>
      </w:r>
      <w:proofErr w:type="spellEnd"/>
      <w:r w:rsidRPr="00906997">
        <w:rPr>
          <w:sz w:val="28"/>
          <w:szCs w:val="28"/>
        </w:rPr>
        <w:t>. Особое внимание надо обратить на приготовление рабочих растворов, их стандартизацию, используемые в каждом методе индикаторы.</w:t>
      </w:r>
    </w:p>
    <w:p w14:paraId="5B935BE6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Вычислить значение окислительно-восстановительного потенциала (по отношению к водородному электроду) в растворе, полученном при </w:t>
      </w:r>
      <w:proofErr w:type="spellStart"/>
      <w:r w:rsidRPr="00906997">
        <w:rPr>
          <w:sz w:val="28"/>
          <w:szCs w:val="28"/>
        </w:rPr>
        <w:t>приливании</w:t>
      </w:r>
      <w:proofErr w:type="spellEnd"/>
      <w:r w:rsidRPr="00906997">
        <w:rPr>
          <w:sz w:val="28"/>
          <w:szCs w:val="28"/>
        </w:rPr>
        <w:t xml:space="preserve"> к 50 мл 0,2 н.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20 мл 0,2 н. раствора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:</w:t>
      </w:r>
    </w:p>
    <w:p w14:paraId="3F397A65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 </w:t>
      </w:r>
    </w:p>
    <w:p w14:paraId="1B19477D" w14:textId="77777777"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6E5669F" wp14:editId="199EA546">
            <wp:extent cx="2924175" cy="200025"/>
            <wp:effectExtent l="19050" t="0" r="9525" b="0"/>
            <wp:docPr id="47" name="Рисунок 47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 descr="6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33D8553C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0D4ABBF0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 Пишем уравнение реакции:</w:t>
      </w:r>
    </w:p>
    <w:p w14:paraId="07189133" w14:textId="77777777" w:rsidR="007D1564" w:rsidRPr="00906997" w:rsidRDefault="007D1564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perscript"/>
        </w:rPr>
        <w:t>-</w:t>
      </w:r>
    </w:p>
    <w:p w14:paraId="54870F0B" w14:textId="77777777" w:rsidR="007D1564" w:rsidRPr="008F0D65" w:rsidRDefault="007D156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8F0D65">
        <w:rPr>
          <w:sz w:val="28"/>
          <w:szCs w:val="28"/>
          <w:lang w:val="en-US"/>
        </w:rPr>
        <w:t xml:space="preserve"> + 2</w:t>
      </w:r>
      <w:r w:rsidRPr="00906997">
        <w:rPr>
          <w:sz w:val="28"/>
          <w:szCs w:val="28"/>
          <w:lang w:val="en-US"/>
        </w:rPr>
        <w:t>e</w:t>
      </w:r>
      <w:r w:rsidRPr="008F0D65">
        <w:rPr>
          <w:sz w:val="28"/>
          <w:szCs w:val="28"/>
          <w:lang w:val="en-US"/>
        </w:rPr>
        <w:t xml:space="preserve"> = 2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perscript"/>
          <w:lang w:val="en-US"/>
        </w:rPr>
        <w:t>-</w:t>
      </w:r>
      <w:r w:rsidRPr="008F0D65">
        <w:rPr>
          <w:sz w:val="28"/>
          <w:szCs w:val="28"/>
          <w:lang w:val="en-US"/>
        </w:rPr>
        <w:t>;</w:t>
      </w:r>
    </w:p>
    <w:p w14:paraId="5C58F7B4" w14:textId="77777777" w:rsidR="007D1564" w:rsidRPr="008F0D65" w:rsidRDefault="007D156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8F0D65">
        <w:rPr>
          <w:sz w:val="28"/>
          <w:szCs w:val="28"/>
          <w:lang w:val="en-US"/>
        </w:rPr>
        <w:t>2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3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 - 2</w:t>
      </w:r>
      <w:r w:rsidRPr="00906997">
        <w:rPr>
          <w:sz w:val="28"/>
          <w:szCs w:val="28"/>
        </w:rPr>
        <w:t>е</w:t>
      </w:r>
      <w:r w:rsidRPr="008F0D65">
        <w:rPr>
          <w:sz w:val="28"/>
          <w:szCs w:val="28"/>
          <w:lang w:val="en-US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6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perscript"/>
          <w:lang w:val="en-US"/>
        </w:rPr>
        <w:t>-</w:t>
      </w:r>
    </w:p>
    <w:p w14:paraId="5C23A502" w14:textId="77777777" w:rsidR="007D1564" w:rsidRPr="008F0D65" w:rsidRDefault="007D1564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3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) = 1, </w:t>
      </w: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8F0D65">
        <w:rPr>
          <w:sz w:val="28"/>
          <w:szCs w:val="28"/>
          <w:lang w:val="en-US"/>
        </w:rPr>
        <w:t xml:space="preserve">) = 1/2, </w:t>
      </w: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6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>) = 1/2.</w:t>
      </w:r>
    </w:p>
    <w:p w14:paraId="5E7E17CA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данной точке значение потенциала рассчитывают по системе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, так как она лежит до точки эквивалентности.</w:t>
      </w:r>
    </w:p>
    <w:p w14:paraId="266386F6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Согласно уравнению Нернста:</w:t>
      </w:r>
    </w:p>
    <w:p w14:paraId="533D5865" w14:textId="77777777"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lastRenderedPageBreak/>
        <w:drawing>
          <wp:inline distT="0" distB="0" distL="0" distR="0" wp14:anchorId="76373B27" wp14:editId="3FE5475F">
            <wp:extent cx="4514850" cy="523875"/>
            <wp:effectExtent l="19050" t="0" r="0" b="0"/>
            <wp:docPr id="48" name="Рисунок 48" descr="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6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374EA0A" w14:textId="77777777"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рассчитываем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и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]:</w:t>
      </w:r>
    </w:p>
    <w:p w14:paraId="6743692F" w14:textId="77777777"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было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0,1∙50 = 5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20270B1D" w14:textId="77777777"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добавлено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0,2∙20 = 4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14E2259D" w14:textId="77777777"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осталось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5 - 4 = 1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42C9B5DA" w14:textId="77777777" w:rsidR="007D1564" w:rsidRPr="00906997" w:rsidRDefault="007D1564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образовалось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4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4F52406A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Так как в уравнении Нернста входят молярные концентрации ионов, число ммоль S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= 1/2∙4 = 2 ммоль.</w:t>
      </w:r>
    </w:p>
    <w:p w14:paraId="217E02A5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7A382923" w14:textId="77777777" w:rsidR="007D1564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9EFD942" wp14:editId="616E9955">
            <wp:extent cx="5143500" cy="1552575"/>
            <wp:effectExtent l="19050" t="0" r="0" b="0"/>
            <wp:docPr id="49" name="Рисунок 49" descr="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 descr="7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78F2291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проведении количественных расчетов следует особое внимание обратить на окислительно-восстановительную реакцию, протекающую в процессе титрования. Решая конкретную задачу, обязательно пишут уравнение реакции, и по ней определяют фактор эквивалентности. В данном методе помимо методов прямого и обратного титрования часто используют метод косвенного титрования (метод замещения).</w:t>
      </w:r>
    </w:p>
    <w:p w14:paraId="292E0273" w14:textId="77777777" w:rsidR="007D1564" w:rsidRPr="00906997" w:rsidRDefault="007D1564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6520AD39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Вычислить значение окислительно-восстановительного потенциала (по отношению к водородному электроду) в растворе, полученном при </w:t>
      </w:r>
      <w:proofErr w:type="spellStart"/>
      <w:r w:rsidRPr="00906997">
        <w:rPr>
          <w:sz w:val="28"/>
          <w:szCs w:val="28"/>
        </w:rPr>
        <w:t>приливании</w:t>
      </w:r>
      <w:proofErr w:type="spellEnd"/>
      <w:r w:rsidRPr="00906997">
        <w:rPr>
          <w:sz w:val="28"/>
          <w:szCs w:val="28"/>
        </w:rPr>
        <w:t xml:space="preserve"> к 50 мл 0,2 н. раствора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20 мл 0,2 н. раствора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:</w:t>
      </w:r>
    </w:p>
    <w:p w14:paraId="31A24D6F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 </w:t>
      </w:r>
    </w:p>
    <w:p w14:paraId="3A815A1D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AFD4258" wp14:editId="10E71C76">
            <wp:extent cx="2924175" cy="200025"/>
            <wp:effectExtent l="19050" t="0" r="9525" b="0"/>
            <wp:docPr id="50" name="Рисунок 50" descr="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68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F6AEC9F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 Пишем уравнение реакции:</w:t>
      </w:r>
    </w:p>
    <w:p w14:paraId="14043A53" w14:textId="77777777"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>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906997">
        <w:rPr>
          <w:sz w:val="28"/>
          <w:szCs w:val="28"/>
          <w:vertAlign w:val="superscript"/>
        </w:rPr>
        <w:t>-</w:t>
      </w:r>
    </w:p>
    <w:p w14:paraId="013E3C3A" w14:textId="77777777" w:rsidR="00651AB5" w:rsidRPr="008F0D65" w:rsidRDefault="00651AB5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8F0D65">
        <w:rPr>
          <w:sz w:val="28"/>
          <w:szCs w:val="28"/>
          <w:lang w:val="en-US"/>
        </w:rPr>
        <w:t xml:space="preserve"> + 2</w:t>
      </w:r>
      <w:r w:rsidRPr="00906997">
        <w:rPr>
          <w:sz w:val="28"/>
          <w:szCs w:val="28"/>
          <w:lang w:val="en-US"/>
        </w:rPr>
        <w:t>e</w:t>
      </w:r>
      <w:r w:rsidRPr="008F0D65">
        <w:rPr>
          <w:sz w:val="28"/>
          <w:szCs w:val="28"/>
          <w:lang w:val="en-US"/>
        </w:rPr>
        <w:t xml:space="preserve"> = 2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perscript"/>
          <w:lang w:val="en-US"/>
        </w:rPr>
        <w:t>-</w:t>
      </w:r>
      <w:r w:rsidRPr="008F0D65">
        <w:rPr>
          <w:sz w:val="28"/>
          <w:szCs w:val="28"/>
          <w:lang w:val="en-US"/>
        </w:rPr>
        <w:t>;</w:t>
      </w:r>
    </w:p>
    <w:p w14:paraId="4B9927C7" w14:textId="77777777" w:rsidR="00651AB5" w:rsidRPr="008F0D65" w:rsidRDefault="00651AB5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8F0D65">
        <w:rPr>
          <w:sz w:val="28"/>
          <w:szCs w:val="28"/>
          <w:lang w:val="en-US"/>
        </w:rPr>
        <w:lastRenderedPageBreak/>
        <w:t>2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3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 - 2</w:t>
      </w:r>
      <w:r w:rsidRPr="00906997">
        <w:rPr>
          <w:sz w:val="28"/>
          <w:szCs w:val="28"/>
        </w:rPr>
        <w:t>е</w:t>
      </w:r>
      <w:r w:rsidRPr="008F0D65">
        <w:rPr>
          <w:sz w:val="28"/>
          <w:szCs w:val="28"/>
          <w:lang w:val="en-US"/>
        </w:rPr>
        <w:t xml:space="preserve"> = 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6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 + 2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perscript"/>
          <w:lang w:val="en-US"/>
        </w:rPr>
        <w:t>-</w:t>
      </w:r>
    </w:p>
    <w:p w14:paraId="4D97EBAA" w14:textId="77777777" w:rsidR="00651AB5" w:rsidRPr="008F0D65" w:rsidRDefault="00651AB5" w:rsidP="00906997">
      <w:pPr>
        <w:spacing w:line="360" w:lineRule="auto"/>
        <w:ind w:firstLine="720"/>
        <w:jc w:val="center"/>
        <w:rPr>
          <w:sz w:val="28"/>
          <w:szCs w:val="28"/>
          <w:lang w:val="en-US"/>
        </w:rPr>
      </w:pP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3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 xml:space="preserve">) = 1, </w:t>
      </w: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I</w:t>
      </w:r>
      <w:r w:rsidRPr="008F0D65">
        <w:rPr>
          <w:sz w:val="28"/>
          <w:szCs w:val="28"/>
          <w:vertAlign w:val="subscript"/>
          <w:lang w:val="en-US"/>
        </w:rPr>
        <w:t>2</w:t>
      </w:r>
      <w:r w:rsidRPr="008F0D65">
        <w:rPr>
          <w:sz w:val="28"/>
          <w:szCs w:val="28"/>
          <w:lang w:val="en-US"/>
        </w:rPr>
        <w:t xml:space="preserve">) = 1/2, </w:t>
      </w:r>
      <w:r w:rsidRPr="00906997">
        <w:rPr>
          <w:sz w:val="28"/>
          <w:szCs w:val="28"/>
          <w:lang w:val="en-US"/>
        </w:rPr>
        <w:t>f</w:t>
      </w:r>
      <w:r w:rsidRPr="008F0D65">
        <w:rPr>
          <w:sz w:val="28"/>
          <w:szCs w:val="28"/>
          <w:lang w:val="en-US"/>
        </w:rPr>
        <w:t>(</w:t>
      </w:r>
      <w:r w:rsidRPr="00906997">
        <w:rPr>
          <w:sz w:val="28"/>
          <w:szCs w:val="28"/>
          <w:lang w:val="en-US"/>
        </w:rPr>
        <w:t>S</w:t>
      </w:r>
      <w:r w:rsidRPr="008F0D65">
        <w:rPr>
          <w:sz w:val="28"/>
          <w:szCs w:val="28"/>
          <w:vertAlign w:val="subscript"/>
          <w:lang w:val="en-US"/>
        </w:rPr>
        <w:t>4</w:t>
      </w:r>
      <w:r w:rsidRPr="00906997">
        <w:rPr>
          <w:sz w:val="28"/>
          <w:szCs w:val="28"/>
          <w:lang w:val="en-US"/>
        </w:rPr>
        <w:t>O</w:t>
      </w:r>
      <w:r w:rsidRPr="008F0D65">
        <w:rPr>
          <w:sz w:val="28"/>
          <w:szCs w:val="28"/>
          <w:vertAlign w:val="subscript"/>
          <w:lang w:val="en-US"/>
        </w:rPr>
        <w:t>6</w:t>
      </w:r>
      <w:r w:rsidRPr="008F0D65">
        <w:rPr>
          <w:sz w:val="28"/>
          <w:szCs w:val="28"/>
          <w:vertAlign w:val="superscript"/>
          <w:lang w:val="en-US"/>
        </w:rPr>
        <w:t>2-</w:t>
      </w:r>
      <w:r w:rsidRPr="008F0D65">
        <w:rPr>
          <w:sz w:val="28"/>
          <w:szCs w:val="28"/>
          <w:lang w:val="en-US"/>
        </w:rPr>
        <w:t>) = 1/2.</w:t>
      </w:r>
    </w:p>
    <w:p w14:paraId="5838AD0D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 данной точке значение потенциала рассчитывают по системе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/2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, так как она лежит до точки эквивалентности.</w:t>
      </w:r>
    </w:p>
    <w:p w14:paraId="1153B2D4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Согласно уравнению Нернста:</w:t>
      </w:r>
    </w:p>
    <w:p w14:paraId="53002018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D3BA354" wp14:editId="43F5736E">
            <wp:extent cx="4514850" cy="523875"/>
            <wp:effectExtent l="19050" t="0" r="0" b="0"/>
            <wp:docPr id="51" name="Рисунок 51" descr="6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69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485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6DC1195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рассчитываем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 и [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>]:</w:t>
      </w:r>
    </w:p>
    <w:p w14:paraId="039B6B4E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было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0,1∙50 = 5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7C705192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добавлено I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0,2∙20 = 4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7BF63DC1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осталось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5 - 4 = 1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30AC0EB9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образовалось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4 ммоль-</w:t>
      </w:r>
      <w:proofErr w:type="spellStart"/>
      <w:r w:rsidRPr="00906997">
        <w:rPr>
          <w:sz w:val="28"/>
          <w:szCs w:val="28"/>
        </w:rPr>
        <w:t>экв</w:t>
      </w:r>
      <w:proofErr w:type="spellEnd"/>
    </w:p>
    <w:p w14:paraId="53BDA18D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Так как в уравнении Нернста входят молярные концентрации ионов, число ммоль S </w:t>
      </w:r>
      <w:r w:rsidRPr="00906997">
        <w:rPr>
          <w:sz w:val="28"/>
          <w:szCs w:val="28"/>
          <w:lang w:val="en-US"/>
        </w:rPr>
        <w:t>S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  <w:lang w:val="en-US"/>
        </w:rPr>
        <w:t>O</w:t>
      </w:r>
      <w:r w:rsidRPr="00906997">
        <w:rPr>
          <w:sz w:val="28"/>
          <w:szCs w:val="28"/>
          <w:vertAlign w:val="subscript"/>
        </w:rPr>
        <w:t>6</w:t>
      </w:r>
      <w:r w:rsidRPr="00906997">
        <w:rPr>
          <w:sz w:val="28"/>
          <w:szCs w:val="28"/>
          <w:vertAlign w:val="superscript"/>
        </w:rPr>
        <w:t>2-</w:t>
      </w:r>
      <w:r w:rsidRPr="00906997">
        <w:rPr>
          <w:sz w:val="28"/>
          <w:szCs w:val="28"/>
        </w:rPr>
        <w:t xml:space="preserve"> = 1/2∙4 = 2 ммоль.</w:t>
      </w:r>
    </w:p>
    <w:p w14:paraId="2CEB8FF7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A5A195B" wp14:editId="2D8B7C18">
            <wp:extent cx="5143500" cy="1552575"/>
            <wp:effectExtent l="19050" t="0" r="0" b="0"/>
            <wp:docPr id="52" name="Рисунок 52" descr="7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70"/>
                    <pic:cNvPicPr>
                      <a:picLocks noChangeAspect="1" noChangeArrowheads="1"/>
                    </pic:cNvPicPr>
                  </pic:nvPicPr>
                  <pic:blipFill>
                    <a:blip r:embed="rId59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3FEC63A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проведении количественных расчетов следует особое внимание обратить на окислительно-восстановительную реакцию, протекающую в процессе титрования. Решая конкретную задачу, обязательно пишут уравнение реакции, и по ней определяют фактор эквивалентности. В данном методе помимо методов прямого и обратного титрования часто используют метод косвенного титрования (метод замещения).</w:t>
      </w:r>
    </w:p>
    <w:p w14:paraId="4007948F" w14:textId="77777777"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Тема </w:t>
      </w:r>
      <w:r w:rsidR="00D764F6" w:rsidRPr="00D764F6">
        <w:rPr>
          <w:b/>
          <w:sz w:val="28"/>
          <w:szCs w:val="28"/>
        </w:rPr>
        <w:t>11</w:t>
      </w:r>
    </w:p>
    <w:p w14:paraId="7DDB0497" w14:textId="77777777" w:rsidR="00330803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Методы </w:t>
      </w:r>
      <w:proofErr w:type="spellStart"/>
      <w:r w:rsidRPr="00D764F6">
        <w:rPr>
          <w:b/>
          <w:sz w:val="28"/>
          <w:szCs w:val="28"/>
        </w:rPr>
        <w:t>комплексообразования</w:t>
      </w:r>
      <w:proofErr w:type="spellEnd"/>
      <w:r w:rsidRPr="00D764F6">
        <w:rPr>
          <w:b/>
          <w:sz w:val="28"/>
          <w:szCs w:val="28"/>
        </w:rPr>
        <w:t xml:space="preserve"> в титриметрическом анализе. </w:t>
      </w:r>
    </w:p>
    <w:p w14:paraId="564C2278" w14:textId="77777777"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>Количественные расчеты</w:t>
      </w:r>
    </w:p>
    <w:p w14:paraId="41D33B1F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Методы </w:t>
      </w:r>
      <w:proofErr w:type="spellStart"/>
      <w:r w:rsidRPr="00906997">
        <w:rPr>
          <w:sz w:val="28"/>
          <w:szCs w:val="28"/>
        </w:rPr>
        <w:t>комплексообразования</w:t>
      </w:r>
      <w:proofErr w:type="spellEnd"/>
      <w:r w:rsidRPr="00906997">
        <w:rPr>
          <w:sz w:val="28"/>
          <w:szCs w:val="28"/>
        </w:rPr>
        <w:t xml:space="preserve"> используют прежде всего для определения ионов металлов-комплексообразователей. Необходимо знать важнейшие </w:t>
      </w:r>
      <w:r w:rsidRPr="00906997">
        <w:rPr>
          <w:sz w:val="28"/>
          <w:szCs w:val="28"/>
        </w:rPr>
        <w:lastRenderedPageBreak/>
        <w:t xml:space="preserve">комплексоны, правильно писать их формулы, уравнения реакций с ионами металлов различной степени окисления. Одним из методов, основанных на реакции </w:t>
      </w:r>
      <w:proofErr w:type="spellStart"/>
      <w:r w:rsidRPr="00906997">
        <w:rPr>
          <w:sz w:val="28"/>
          <w:szCs w:val="28"/>
        </w:rPr>
        <w:t>комплексообразования</w:t>
      </w:r>
      <w:proofErr w:type="spellEnd"/>
      <w:r w:rsidRPr="00906997">
        <w:rPr>
          <w:sz w:val="28"/>
          <w:szCs w:val="28"/>
        </w:rPr>
        <w:t xml:space="preserve">, является метод </w:t>
      </w:r>
      <w:proofErr w:type="spellStart"/>
      <w:r w:rsidRPr="00906997">
        <w:rPr>
          <w:sz w:val="28"/>
          <w:szCs w:val="28"/>
        </w:rPr>
        <w:t>меркуриметрического</w:t>
      </w:r>
      <w:proofErr w:type="spellEnd"/>
      <w:r w:rsidRPr="00906997">
        <w:rPr>
          <w:sz w:val="28"/>
          <w:szCs w:val="28"/>
        </w:rPr>
        <w:t xml:space="preserve"> титрования. Необходимо </w:t>
      </w:r>
      <w:proofErr w:type="gramStart"/>
      <w:r w:rsidRPr="00906997">
        <w:rPr>
          <w:sz w:val="28"/>
          <w:szCs w:val="28"/>
        </w:rPr>
        <w:t>знать</w:t>
      </w:r>
      <w:proofErr w:type="gramEnd"/>
      <w:r w:rsidRPr="00906997">
        <w:rPr>
          <w:sz w:val="28"/>
          <w:szCs w:val="28"/>
        </w:rPr>
        <w:t xml:space="preserve"> как готовят рабочий раствор, его стандартизацию, индикаторы, примеры определения ионов.</w:t>
      </w:r>
    </w:p>
    <w:p w14:paraId="5F8FF2D2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Важнейшим методом определения содержания ионов металлов является метод комплексонометрии. Наиболее часто используется комплексон III - </w:t>
      </w:r>
      <w:proofErr w:type="spellStart"/>
      <w:r w:rsidRPr="00906997">
        <w:rPr>
          <w:sz w:val="28"/>
          <w:szCs w:val="28"/>
        </w:rPr>
        <w:t>трилон</w:t>
      </w:r>
      <w:proofErr w:type="spellEnd"/>
      <w:r w:rsidRPr="00906997">
        <w:rPr>
          <w:sz w:val="28"/>
          <w:szCs w:val="28"/>
        </w:rPr>
        <w:t xml:space="preserve"> Б. Следует знать его структурную формулу, уметь писать реакции </w:t>
      </w:r>
      <w:proofErr w:type="spellStart"/>
      <w:r w:rsidRPr="00906997">
        <w:rPr>
          <w:sz w:val="28"/>
          <w:szCs w:val="28"/>
        </w:rPr>
        <w:t>комплексообразования</w:t>
      </w:r>
      <w:proofErr w:type="spellEnd"/>
      <w:r w:rsidRPr="00906997">
        <w:rPr>
          <w:sz w:val="28"/>
          <w:szCs w:val="28"/>
        </w:rPr>
        <w:t xml:space="preserve"> с </w:t>
      </w:r>
      <w:proofErr w:type="spellStart"/>
      <w:r w:rsidRPr="00906997">
        <w:rPr>
          <w:sz w:val="28"/>
          <w:szCs w:val="28"/>
        </w:rPr>
        <w:t>трилоном</w:t>
      </w:r>
      <w:proofErr w:type="spellEnd"/>
      <w:r w:rsidRPr="00906997">
        <w:rPr>
          <w:sz w:val="28"/>
          <w:szCs w:val="28"/>
        </w:rPr>
        <w:t xml:space="preserve"> Б и структуру его комплексов с различными ионами.</w:t>
      </w:r>
    </w:p>
    <w:p w14:paraId="306344F9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С различной прочностью комплексов связаны условия титрования. Поэтому важно обратить внимание на роль кислотности среды при образовании комплексов и, следовательно, на роль буферных растворов при проведении титрования.</w:t>
      </w:r>
    </w:p>
    <w:p w14:paraId="6B59C066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Необходимо помнить важнейшие индикаторы, используемые в методе комплексонометрии, понимать механизм действия металл-индикаторов.</w:t>
      </w:r>
    </w:p>
    <w:p w14:paraId="6D36EEE1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Для количественных определений в данном методе используются как обычные методы - прямого титрования и по остатку, так и особый метод - заместительное титрование с применением </w:t>
      </w:r>
      <w:proofErr w:type="spellStart"/>
      <w:r w:rsidRPr="00906997">
        <w:rPr>
          <w:sz w:val="28"/>
          <w:szCs w:val="28"/>
        </w:rPr>
        <w:t>комплексоната</w:t>
      </w:r>
      <w:proofErr w:type="spellEnd"/>
      <w:r w:rsidRPr="00906997">
        <w:rPr>
          <w:sz w:val="28"/>
          <w:szCs w:val="28"/>
        </w:rPr>
        <w:t xml:space="preserve"> магния.</w:t>
      </w:r>
    </w:p>
    <w:p w14:paraId="6F77283E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Следует знать примеры определения ряда ионов: кальция, магния, алюминия, кобальта, меди, кальция и магния при совместном присутствии. Так как при </w:t>
      </w:r>
      <w:proofErr w:type="spellStart"/>
      <w:r w:rsidRPr="00906997">
        <w:rPr>
          <w:sz w:val="28"/>
          <w:szCs w:val="28"/>
        </w:rPr>
        <w:t>комплексообразовании</w:t>
      </w:r>
      <w:proofErr w:type="spellEnd"/>
      <w:r w:rsidRPr="00906997">
        <w:rPr>
          <w:sz w:val="28"/>
          <w:szCs w:val="28"/>
        </w:rPr>
        <w:t xml:space="preserve"> выделяется два иона Н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, фактор эквивалентности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r w:rsidRPr="00906997">
        <w:rPr>
          <w:sz w:val="28"/>
          <w:szCs w:val="28"/>
        </w:rPr>
        <w:t xml:space="preserve"> Б принимают равным 1/2. Поэтому и любой ион металла, определяемый </w:t>
      </w:r>
      <w:proofErr w:type="spellStart"/>
      <w:r w:rsidRPr="00906997">
        <w:rPr>
          <w:sz w:val="28"/>
          <w:szCs w:val="28"/>
        </w:rPr>
        <w:t>комплексонометрически</w:t>
      </w:r>
      <w:proofErr w:type="spellEnd"/>
      <w:r w:rsidRPr="00906997">
        <w:rPr>
          <w:sz w:val="28"/>
          <w:szCs w:val="28"/>
        </w:rPr>
        <w:t xml:space="preserve">, имеет фактор эквивалентности равный 1/2. При решении задач в методе </w:t>
      </w:r>
      <w:proofErr w:type="spellStart"/>
      <w:r w:rsidRPr="00906997">
        <w:rPr>
          <w:sz w:val="28"/>
          <w:szCs w:val="28"/>
        </w:rPr>
        <w:t>комплексонометрического</w:t>
      </w:r>
      <w:proofErr w:type="spellEnd"/>
      <w:r w:rsidRPr="00906997">
        <w:rPr>
          <w:sz w:val="28"/>
          <w:szCs w:val="28"/>
        </w:rPr>
        <w:t xml:space="preserve"> титрования иногда целесообразнее расчет вести через моли, помня, что всегда 1 молекула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r w:rsidRPr="00906997">
        <w:rPr>
          <w:sz w:val="28"/>
          <w:szCs w:val="28"/>
        </w:rPr>
        <w:t xml:space="preserve"> Б реагирует с одним ионом металла, независимо от его степени окисления.</w:t>
      </w:r>
    </w:p>
    <w:p w14:paraId="494FD220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163CFC5B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 </w:t>
      </w:r>
    </w:p>
    <w:p w14:paraId="3CA9E3A9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Определить содержание Na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SO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∙10H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O в граммах на литр, если к 10,00 мл этого раствора добавлено 50,00 мл 0,1000 М раствора </w:t>
      </w:r>
      <w:proofErr w:type="gramStart"/>
      <w:r w:rsidRPr="00906997">
        <w:rPr>
          <w:sz w:val="28"/>
          <w:szCs w:val="28"/>
        </w:rPr>
        <w:t>Pb(</w:t>
      </w:r>
      <w:proofErr w:type="gramEnd"/>
      <w:r w:rsidRPr="00906997">
        <w:rPr>
          <w:sz w:val="28"/>
          <w:szCs w:val="28"/>
        </w:rPr>
        <w:t>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, избыток Pb(NO3)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 оттитрован 10,00 мл 0,09000 М раствора Комплексона III.</w:t>
      </w:r>
    </w:p>
    <w:p w14:paraId="5C8F9180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Задача на титрование по остатку.</w:t>
      </w:r>
    </w:p>
    <w:p w14:paraId="0ACDC3CE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Закон эквивалентов в этом случае можно записать с использованием молярной концентрации </w:t>
      </w:r>
      <w:proofErr w:type="spellStart"/>
      <w:r w:rsidRPr="00906997">
        <w:rPr>
          <w:sz w:val="28"/>
          <w:szCs w:val="28"/>
        </w:rPr>
        <w:t>трилона</w:t>
      </w:r>
      <w:proofErr w:type="spellEnd"/>
      <w:r w:rsidRPr="00906997">
        <w:rPr>
          <w:sz w:val="28"/>
          <w:szCs w:val="28"/>
        </w:rPr>
        <w:t xml:space="preserve"> Б, и учесть, что это косвенный метод и сульфат натрия определяется по осадку PbSO4. Тогда:</w:t>
      </w:r>
    </w:p>
    <w:p w14:paraId="12DD6352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n(</w:t>
      </w:r>
      <w:proofErr w:type="gramStart"/>
      <w:r w:rsidRPr="00906997">
        <w:rPr>
          <w:sz w:val="28"/>
          <w:szCs w:val="28"/>
        </w:rPr>
        <w:t>Pb(</w:t>
      </w:r>
      <w:proofErr w:type="gramEnd"/>
      <w:r w:rsidRPr="00906997">
        <w:rPr>
          <w:sz w:val="28"/>
          <w:szCs w:val="28"/>
        </w:rPr>
        <w:t>NO3)2) = n(Na2SO4 • 10H2O) + n(</w:t>
      </w:r>
      <w:proofErr w:type="spellStart"/>
      <w:r w:rsidRPr="00906997">
        <w:rPr>
          <w:sz w:val="28"/>
          <w:szCs w:val="28"/>
        </w:rPr>
        <w:t>Тр.Б</w:t>
      </w:r>
      <w:proofErr w:type="spellEnd"/>
      <w:r w:rsidRPr="00906997">
        <w:rPr>
          <w:sz w:val="28"/>
          <w:szCs w:val="28"/>
        </w:rPr>
        <w:t xml:space="preserve">) Учитывая </w:t>
      </w:r>
      <w:proofErr w:type="spellStart"/>
      <w:r w:rsidRPr="00906997">
        <w:rPr>
          <w:sz w:val="28"/>
          <w:szCs w:val="28"/>
        </w:rPr>
        <w:t>аликвоту</w:t>
      </w:r>
      <w:proofErr w:type="spellEnd"/>
      <w:r w:rsidRPr="00906997">
        <w:rPr>
          <w:sz w:val="28"/>
          <w:szCs w:val="28"/>
        </w:rPr>
        <w:t xml:space="preserve"> равную 1000/10. получаем:</w:t>
      </w:r>
    </w:p>
    <w:p w14:paraId="5237FE14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5B247BDC" wp14:editId="21B08A47">
            <wp:extent cx="5124450" cy="390525"/>
            <wp:effectExtent l="19050" t="0" r="0" b="0"/>
            <wp:docPr id="53" name="Рисунок 53" descr="7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72"/>
                    <pic:cNvPicPr>
                      <a:picLocks noChangeAspect="1" noChangeArrowheads="1"/>
                    </pic:cNvPicPr>
                  </pic:nvPicPr>
                  <pic:blipFill>
                    <a:blip r:embed="rId60" cstate="print">
                      <a:lum bright="18000" contrast="18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0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AB5" w:rsidRPr="00906997">
        <w:rPr>
          <w:sz w:val="28"/>
          <w:szCs w:val="28"/>
        </w:rPr>
        <w:t xml:space="preserve"> г/л.</w:t>
      </w:r>
    </w:p>
    <w:p w14:paraId="491B356F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14:paraId="33DDB9F1" w14:textId="77777777"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Тема </w:t>
      </w:r>
      <w:r w:rsidR="00D764F6" w:rsidRPr="00D764F6">
        <w:rPr>
          <w:b/>
          <w:sz w:val="28"/>
          <w:szCs w:val="28"/>
        </w:rPr>
        <w:t>12</w:t>
      </w:r>
    </w:p>
    <w:p w14:paraId="5C332B7D" w14:textId="77777777"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proofErr w:type="spellStart"/>
      <w:r w:rsidRPr="00D764F6">
        <w:rPr>
          <w:b/>
          <w:sz w:val="28"/>
          <w:szCs w:val="28"/>
        </w:rPr>
        <w:t>Осадительное</w:t>
      </w:r>
      <w:proofErr w:type="spellEnd"/>
      <w:r w:rsidRPr="00D764F6">
        <w:rPr>
          <w:b/>
          <w:sz w:val="28"/>
          <w:szCs w:val="28"/>
        </w:rPr>
        <w:t xml:space="preserve"> титрование. Кривые титрования. </w:t>
      </w:r>
    </w:p>
    <w:p w14:paraId="32184B8E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14:paraId="691744B3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 изучении данной темы следует обратить внимание на требования, предъявляемые к реакциям осаждения, используемым в объемном анализе, на причины сравнительно ограниченного числа ионов, определяемых данным методом. Следует различать, что в зависимости от иона-</w:t>
      </w:r>
      <w:proofErr w:type="spellStart"/>
      <w:r w:rsidRPr="00906997">
        <w:rPr>
          <w:sz w:val="28"/>
          <w:szCs w:val="28"/>
        </w:rPr>
        <w:t>осадителя</w:t>
      </w:r>
      <w:proofErr w:type="spellEnd"/>
      <w:r w:rsidRPr="00906997">
        <w:rPr>
          <w:sz w:val="28"/>
          <w:szCs w:val="28"/>
        </w:rPr>
        <w:t xml:space="preserve"> методы осаждения подразделяют на </w:t>
      </w:r>
      <w:proofErr w:type="spellStart"/>
      <w:r w:rsidRPr="00906997">
        <w:rPr>
          <w:sz w:val="28"/>
          <w:szCs w:val="28"/>
        </w:rPr>
        <w:t>аргентометрию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роданометрию</w:t>
      </w:r>
      <w:proofErr w:type="spellEnd"/>
      <w:r w:rsidRPr="00906997">
        <w:rPr>
          <w:sz w:val="28"/>
          <w:szCs w:val="28"/>
        </w:rPr>
        <w:t xml:space="preserve">, </w:t>
      </w:r>
      <w:proofErr w:type="spellStart"/>
      <w:r w:rsidRPr="00906997">
        <w:rPr>
          <w:sz w:val="28"/>
          <w:szCs w:val="28"/>
        </w:rPr>
        <w:t>меркурометрию</w:t>
      </w:r>
      <w:proofErr w:type="spellEnd"/>
      <w:r w:rsidRPr="00906997">
        <w:rPr>
          <w:sz w:val="28"/>
          <w:szCs w:val="28"/>
        </w:rPr>
        <w:t xml:space="preserve">. Особо важным является вопрос о способах фиксирования конца титрования. В </w:t>
      </w:r>
      <w:proofErr w:type="spellStart"/>
      <w:r w:rsidRPr="00906997">
        <w:rPr>
          <w:sz w:val="28"/>
          <w:szCs w:val="28"/>
        </w:rPr>
        <w:t>осадительном</w:t>
      </w:r>
      <w:proofErr w:type="spellEnd"/>
      <w:r w:rsidRPr="00906997">
        <w:rPr>
          <w:sz w:val="28"/>
          <w:szCs w:val="28"/>
        </w:rPr>
        <w:t xml:space="preserve"> титровании используют индикаторы, действующие по разному принципу:</w:t>
      </w:r>
    </w:p>
    <w:p w14:paraId="3CB3771F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образующие с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 xml:space="preserve"> цветной комплекс (метод </w:t>
      </w:r>
      <w:proofErr w:type="spellStart"/>
      <w:r w:rsidRPr="00906997">
        <w:rPr>
          <w:sz w:val="28"/>
          <w:szCs w:val="28"/>
        </w:rPr>
        <w:t>Фольгарда</w:t>
      </w:r>
      <w:proofErr w:type="spellEnd"/>
      <w:r w:rsidRPr="00906997">
        <w:rPr>
          <w:sz w:val="28"/>
          <w:szCs w:val="28"/>
        </w:rPr>
        <w:t>);</w:t>
      </w:r>
    </w:p>
    <w:p w14:paraId="4BEDAFE9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б) образующие с </w:t>
      </w:r>
      <w:proofErr w:type="spellStart"/>
      <w:r w:rsidRPr="00906997">
        <w:rPr>
          <w:sz w:val="28"/>
          <w:szCs w:val="28"/>
        </w:rPr>
        <w:t>титрантом</w:t>
      </w:r>
      <w:proofErr w:type="spellEnd"/>
      <w:r w:rsidRPr="00906997">
        <w:rPr>
          <w:sz w:val="28"/>
          <w:szCs w:val="28"/>
        </w:rPr>
        <w:t xml:space="preserve"> цветной осадок (метод Мора);</w:t>
      </w:r>
    </w:p>
    <w:p w14:paraId="78825AB4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в) адсорбционные индикаторы (метод Фаянса) и т. д.</w:t>
      </w:r>
    </w:p>
    <w:p w14:paraId="3BDE9C29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 рассмотрении отдельных методов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рекомендуется отметить достоинства и недостатки каждого из них. Следует знать важнейшие </w:t>
      </w:r>
      <w:proofErr w:type="spellStart"/>
      <w:r w:rsidRPr="00906997">
        <w:rPr>
          <w:sz w:val="28"/>
          <w:szCs w:val="28"/>
        </w:rPr>
        <w:t>титранты</w:t>
      </w:r>
      <w:proofErr w:type="spellEnd"/>
      <w:r w:rsidRPr="00906997">
        <w:rPr>
          <w:sz w:val="28"/>
          <w:szCs w:val="28"/>
        </w:rPr>
        <w:t xml:space="preserve">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(AgNO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, Hg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>(NO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)</w:t>
      </w:r>
      <w:r w:rsidRPr="00906997">
        <w:rPr>
          <w:sz w:val="28"/>
          <w:szCs w:val="28"/>
          <w:vertAlign w:val="subscript"/>
        </w:rPr>
        <w:t>2</w:t>
      </w:r>
      <w:r w:rsidRPr="00906997">
        <w:rPr>
          <w:sz w:val="28"/>
          <w:szCs w:val="28"/>
        </w:rPr>
        <w:t xml:space="preserve">), знать, как готовят их растворы, определяют точную концентрацию, какие ионы можно </w:t>
      </w:r>
      <w:r w:rsidRPr="00906997">
        <w:rPr>
          <w:sz w:val="28"/>
          <w:szCs w:val="28"/>
        </w:rPr>
        <w:lastRenderedPageBreak/>
        <w:t>определить с каждым из них. Знать индикаторы и уметь объяснить принцип их действия в различных случаях титрования. Уметь писать уравнения реакций, знать условия их выполнения.</w:t>
      </w:r>
    </w:p>
    <w:p w14:paraId="6619929B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Расчет кривых титрования в методах осаждения проводится, исходя из константы соответствующего гетерогенного равновесия </w:t>
      </w:r>
      <w:proofErr w:type="spellStart"/>
      <w:r w:rsidRPr="00906997">
        <w:rPr>
          <w:sz w:val="28"/>
          <w:szCs w:val="28"/>
        </w:rPr>
        <w:t>Кs</w:t>
      </w:r>
      <w:proofErr w:type="spellEnd"/>
      <w:r w:rsidRPr="00906997">
        <w:rPr>
          <w:sz w:val="28"/>
          <w:szCs w:val="28"/>
        </w:rPr>
        <w:t xml:space="preserve"> (ПР).</w:t>
      </w:r>
    </w:p>
    <w:p w14:paraId="7E1A299C" w14:textId="77777777" w:rsidR="00BF4FA1" w:rsidRPr="00906997" w:rsidRDefault="00BF4FA1" w:rsidP="00906997">
      <w:pPr>
        <w:spacing w:line="360" w:lineRule="auto"/>
        <w:ind w:firstLine="720"/>
        <w:jc w:val="both"/>
        <w:rPr>
          <w:i/>
          <w:sz w:val="28"/>
          <w:szCs w:val="28"/>
        </w:rPr>
      </w:pPr>
    </w:p>
    <w:p w14:paraId="4CBB35B0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1.</w:t>
      </w:r>
    </w:p>
    <w:p w14:paraId="4507900E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Вычислить </w:t>
      </w:r>
      <w:proofErr w:type="spellStart"/>
      <w:r w:rsidRPr="00906997">
        <w:rPr>
          <w:sz w:val="28"/>
          <w:szCs w:val="28"/>
        </w:rPr>
        <w:t>pBr</w:t>
      </w:r>
      <w:proofErr w:type="spellEnd"/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при титровании 100 мл 0,1 н. раствора </w:t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 0,1 н. раствором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, если добавлено а) 99 мл, б) 100 мл, в) 110 мл </w:t>
      </w:r>
      <w:proofErr w:type="spellStart"/>
      <w:r w:rsidRPr="00906997">
        <w:rPr>
          <w:sz w:val="28"/>
          <w:szCs w:val="28"/>
        </w:rPr>
        <w:t>титранта</w:t>
      </w:r>
      <w:proofErr w:type="spellEnd"/>
      <w:r w:rsidRPr="00906997">
        <w:rPr>
          <w:sz w:val="28"/>
          <w:szCs w:val="28"/>
        </w:rPr>
        <w:t xml:space="preserve">. </w:t>
      </w:r>
    </w:p>
    <w:p w14:paraId="4E2E513C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ПРAgBr</w:t>
      </w:r>
      <w:proofErr w:type="spellEnd"/>
      <w:r w:rsidRPr="00906997">
        <w:rPr>
          <w:sz w:val="28"/>
          <w:szCs w:val="28"/>
        </w:rPr>
        <w:t xml:space="preserve"> = 7,7∙10</w:t>
      </w:r>
      <w:r w:rsidRPr="00906997">
        <w:rPr>
          <w:sz w:val="28"/>
          <w:szCs w:val="28"/>
          <w:vertAlign w:val="superscript"/>
        </w:rPr>
        <w:t>-13</w:t>
      </w:r>
      <w:r w:rsidRPr="00906997">
        <w:rPr>
          <w:sz w:val="28"/>
          <w:szCs w:val="28"/>
        </w:rPr>
        <w:t xml:space="preserve">. </w:t>
      </w:r>
    </w:p>
    <w:p w14:paraId="61EF5711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35EC1313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Титрование основано на реакции:</w:t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 +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AgBr</w:t>
      </w:r>
      <w:proofErr w:type="spellEnd"/>
      <w:proofErr w:type="gramStart"/>
      <w:r w:rsidRPr="00906997">
        <w:rPr>
          <w:sz w:val="28"/>
          <w:szCs w:val="28"/>
        </w:rPr>
        <w:t>↓  +</w:t>
      </w:r>
      <w:proofErr w:type="gramEnd"/>
      <w:r w:rsidRPr="00906997">
        <w:rPr>
          <w:sz w:val="28"/>
          <w:szCs w:val="28"/>
        </w:rPr>
        <w:t xml:space="preserve"> KNO</w:t>
      </w:r>
      <w:r w:rsidRPr="00906997">
        <w:rPr>
          <w:sz w:val="28"/>
          <w:szCs w:val="28"/>
          <w:vertAlign w:val="subscript"/>
        </w:rPr>
        <w:t>3</w:t>
      </w:r>
    </w:p>
    <w:p w14:paraId="3CA488F5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или в ионном виде</w:t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r w:rsidRPr="00906997">
        <w:rPr>
          <w:sz w:val="28"/>
          <w:szCs w:val="28"/>
        </w:rPr>
        <w:tab/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–</w:t>
      </w:r>
      <w:r w:rsidRPr="00906997">
        <w:rPr>
          <w:sz w:val="28"/>
          <w:szCs w:val="28"/>
        </w:rPr>
        <w:t xml:space="preserve"> + Ag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>↓ </w:t>
      </w:r>
    </w:p>
    <w:p w14:paraId="0F26FCAB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В растворе над осадком в любой момент титрования имеются ионы Ag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. Раствор над осадком является насыщенным, поэтому, зная ПР образующейся соли </w:t>
      </w:r>
      <w:proofErr w:type="spellStart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 xml:space="preserve"> и концентрацию реагирующих веществ, можно вычислить изменения концентраций ионов Ag</w:t>
      </w:r>
      <w:r w:rsidRPr="00906997">
        <w:rPr>
          <w:sz w:val="28"/>
          <w:szCs w:val="28"/>
          <w:vertAlign w:val="superscript"/>
        </w:rPr>
        <w:t>+</w:t>
      </w:r>
      <w:r w:rsidRPr="00906997">
        <w:rPr>
          <w:sz w:val="28"/>
          <w:szCs w:val="28"/>
        </w:rPr>
        <w:t xml:space="preserve"> и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в различные моменты титрования.</w:t>
      </w:r>
    </w:p>
    <w:p w14:paraId="65B7E18B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а) в данной точке в избытке остается 1 мл 0,1 н. раствора </w:t>
      </w:r>
      <w:proofErr w:type="spellStart"/>
      <w:r w:rsidRPr="00906997">
        <w:rPr>
          <w:sz w:val="28"/>
          <w:szCs w:val="28"/>
        </w:rPr>
        <w:t>KBr</w:t>
      </w:r>
      <w:proofErr w:type="spellEnd"/>
      <w:r w:rsidRPr="00906997">
        <w:rPr>
          <w:sz w:val="28"/>
          <w:szCs w:val="28"/>
        </w:rPr>
        <w:t xml:space="preserve">, т. е. 0,1∙1 ммоль-экв. Общий объем раствора равен 100 + 99 = 199 мл. Концентрация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составит ммоль/мл или моль/л, т. к. концентрация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  <w:vertAlign w:val="superscript"/>
        </w:rPr>
        <w:t>-</w:t>
      </w:r>
      <w:r w:rsidRPr="00906997">
        <w:rPr>
          <w:sz w:val="28"/>
          <w:szCs w:val="28"/>
        </w:rPr>
        <w:t xml:space="preserve"> из </w:t>
      </w:r>
      <w:proofErr w:type="spellStart"/>
      <w:r w:rsidRPr="00906997">
        <w:rPr>
          <w:sz w:val="28"/>
          <w:szCs w:val="28"/>
        </w:rPr>
        <w:t>AgBr</w:t>
      </w:r>
      <w:proofErr w:type="spellEnd"/>
      <w:r w:rsidRPr="00906997">
        <w:rPr>
          <w:sz w:val="28"/>
          <w:szCs w:val="28"/>
        </w:rPr>
        <w:t xml:space="preserve"> пренебрегается.</w:t>
      </w:r>
    </w:p>
    <w:p w14:paraId="5A547EE4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0CB59A17" wp14:editId="2DE52518">
            <wp:extent cx="2009775" cy="390525"/>
            <wp:effectExtent l="19050" t="0" r="9525" b="0"/>
            <wp:docPr id="54" name="Рисунок 54" descr="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73"/>
                    <pic:cNvPicPr>
                      <a:picLocks noChangeAspect="1" noChangeArrowheads="1"/>
                    </pic:cNvPicPr>
                  </pic:nvPicPr>
                  <pic:blipFill>
                    <a:blip r:embed="rId61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3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694D228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Концентрацию Ag+ вычисляется из </w:t>
      </w:r>
      <w:proofErr w:type="spellStart"/>
      <w:r w:rsidRPr="00906997">
        <w:rPr>
          <w:sz w:val="28"/>
          <w:szCs w:val="28"/>
        </w:rPr>
        <w:t>ПР</w:t>
      </w:r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</w:rPr>
        <w:t xml:space="preserve"> как </w:t>
      </w:r>
    </w:p>
    <w:p w14:paraId="464F46DC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4ACCE129" wp14:editId="30E6BAC3">
            <wp:extent cx="2247900" cy="476250"/>
            <wp:effectExtent l="19050" t="0" r="0" b="0"/>
            <wp:docPr id="55" name="Рисунок 55" descr="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74"/>
                    <pic:cNvPicPr>
                      <a:picLocks noChangeAspect="1" noChangeArrowheads="1"/>
                    </pic:cNvPicPr>
                  </pic:nvPicPr>
                  <pic:blipFill>
                    <a:blip r:embed="rId62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7900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651AB5" w:rsidRPr="00906997">
        <w:rPr>
          <w:sz w:val="28"/>
          <w:szCs w:val="28"/>
        </w:rPr>
        <w:t>=1,53 · 10</w:t>
      </w:r>
      <w:r w:rsidR="00651AB5" w:rsidRPr="00906997">
        <w:rPr>
          <w:sz w:val="28"/>
          <w:szCs w:val="28"/>
          <w:vertAlign w:val="superscript"/>
        </w:rPr>
        <w:t>-9</w:t>
      </w:r>
      <w:r w:rsidR="00651AB5" w:rsidRPr="00906997">
        <w:rPr>
          <w:sz w:val="28"/>
          <w:szCs w:val="28"/>
        </w:rPr>
        <w:t xml:space="preserve"> моль/л</w:t>
      </w:r>
    </w:p>
    <w:p w14:paraId="6A5E4959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Тогда </w:t>
      </w: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= 8,8.</w:t>
      </w:r>
    </w:p>
    <w:p w14:paraId="3E30DCF5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>б) В точке эквивалентности</w:t>
      </w:r>
    </w:p>
    <w:p w14:paraId="739985FB" w14:textId="77777777"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ПР</w:t>
      </w:r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  <w:vertAlign w:val="subscript"/>
        </w:rPr>
        <w:t xml:space="preserve"> </w:t>
      </w:r>
      <w:r w:rsidRPr="00906997">
        <w:rPr>
          <w:sz w:val="28"/>
          <w:szCs w:val="28"/>
        </w:rPr>
        <w:t>= [Ag</w:t>
      </w:r>
      <w:proofErr w:type="gramStart"/>
      <w:r w:rsidRPr="00906997">
        <w:rPr>
          <w:sz w:val="28"/>
          <w:szCs w:val="28"/>
        </w:rPr>
        <w:t>+]∙</w:t>
      </w:r>
      <w:proofErr w:type="gramEnd"/>
      <w:r w:rsidRPr="00906997">
        <w:rPr>
          <w:sz w:val="28"/>
          <w:szCs w:val="28"/>
        </w:rPr>
        <w:t>[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</w:rPr>
        <w:t>-] = 7,7∙10</w:t>
      </w:r>
      <w:r w:rsidRPr="00906997">
        <w:rPr>
          <w:sz w:val="28"/>
          <w:szCs w:val="28"/>
          <w:vertAlign w:val="superscript"/>
        </w:rPr>
        <w:t>-13</w:t>
      </w:r>
      <w:r w:rsidRPr="00906997">
        <w:rPr>
          <w:sz w:val="28"/>
          <w:szCs w:val="28"/>
        </w:rPr>
        <w:t>.</w:t>
      </w:r>
    </w:p>
    <w:p w14:paraId="63B5EC5C" w14:textId="77777777"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sz w:val="28"/>
          <w:szCs w:val="28"/>
        </w:rPr>
        <w:t xml:space="preserve">Отсюда: </w:t>
      </w:r>
      <w:r w:rsidR="00052BD5" w:rsidRPr="00906997">
        <w:rPr>
          <w:noProof/>
          <w:sz w:val="28"/>
          <w:szCs w:val="28"/>
        </w:rPr>
        <w:drawing>
          <wp:inline distT="0" distB="0" distL="0" distR="0" wp14:anchorId="1E978EA7" wp14:editId="37485EE8">
            <wp:extent cx="2124075" cy="276225"/>
            <wp:effectExtent l="19050" t="0" r="9525" b="0"/>
            <wp:docPr id="56" name="Рисунок 56" descr="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6" descr="75"/>
                    <pic:cNvPicPr>
                      <a:picLocks noChangeAspect="1" noChangeArrowheads="1"/>
                    </pic:cNvPicPr>
                  </pic:nvPicPr>
                  <pic:blipFill>
                    <a:blip r:embed="rId63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4075" cy="276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906997">
        <w:rPr>
          <w:sz w:val="28"/>
          <w:szCs w:val="28"/>
        </w:rPr>
        <w:t xml:space="preserve"> моль/л.</w:t>
      </w:r>
    </w:p>
    <w:p w14:paraId="55398121" w14:textId="77777777"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  <w:proofErr w:type="spellStart"/>
      <w:r w:rsidRPr="00906997">
        <w:rPr>
          <w:sz w:val="28"/>
          <w:szCs w:val="28"/>
        </w:rPr>
        <w:t>pAg</w:t>
      </w:r>
      <w:proofErr w:type="spellEnd"/>
      <w:r w:rsidRPr="00906997">
        <w:rPr>
          <w:sz w:val="28"/>
          <w:szCs w:val="28"/>
        </w:rPr>
        <w:t xml:space="preserve"> = </w:t>
      </w:r>
      <w:proofErr w:type="spellStart"/>
      <w:r w:rsidRPr="00906997">
        <w:rPr>
          <w:sz w:val="28"/>
          <w:szCs w:val="28"/>
        </w:rPr>
        <w:t>pBr</w:t>
      </w:r>
      <w:proofErr w:type="spellEnd"/>
      <w:r w:rsidRPr="00906997">
        <w:rPr>
          <w:sz w:val="28"/>
          <w:szCs w:val="28"/>
        </w:rPr>
        <w:t xml:space="preserve"> = 6,1.</w:t>
      </w:r>
    </w:p>
    <w:p w14:paraId="1A1BA48F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lastRenderedPageBreak/>
        <w:t>в) В присутствии избыта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концентрацию </w:t>
      </w:r>
      <w:proofErr w:type="spellStart"/>
      <w:r w:rsidRPr="00906997">
        <w:rPr>
          <w:sz w:val="28"/>
          <w:szCs w:val="28"/>
        </w:rPr>
        <w:t>Br</w:t>
      </w:r>
      <w:proofErr w:type="spellEnd"/>
      <w:r w:rsidRPr="00906997">
        <w:rPr>
          <w:sz w:val="28"/>
          <w:szCs w:val="28"/>
        </w:rPr>
        <w:t xml:space="preserve">--ионов находим из </w:t>
      </w:r>
      <w:proofErr w:type="spellStart"/>
      <w:r w:rsidRPr="00906997">
        <w:rPr>
          <w:sz w:val="28"/>
          <w:szCs w:val="28"/>
        </w:rPr>
        <w:t>ПР</w:t>
      </w:r>
      <w:r w:rsidRPr="00906997">
        <w:rPr>
          <w:sz w:val="28"/>
          <w:szCs w:val="28"/>
          <w:vertAlign w:val="subscript"/>
        </w:rPr>
        <w:t>AgBr</w:t>
      </w:r>
      <w:proofErr w:type="spellEnd"/>
      <w:r w:rsidRPr="00906997">
        <w:rPr>
          <w:sz w:val="28"/>
          <w:szCs w:val="28"/>
        </w:rPr>
        <w:t xml:space="preserve"> как</w:t>
      </w:r>
    </w:p>
    <w:p w14:paraId="3184C60F" w14:textId="77777777" w:rsidR="00651AB5" w:rsidRPr="00906997" w:rsidRDefault="00651AB5" w:rsidP="00906997">
      <w:pPr>
        <w:spacing w:line="360" w:lineRule="auto"/>
        <w:ind w:firstLine="720"/>
        <w:jc w:val="center"/>
        <w:rPr>
          <w:sz w:val="28"/>
          <w:szCs w:val="28"/>
        </w:rPr>
      </w:pPr>
    </w:p>
    <w:p w14:paraId="4DAF0B8F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6E6DB3A2" wp14:editId="01914764">
            <wp:extent cx="3619500" cy="1266825"/>
            <wp:effectExtent l="19050" t="0" r="0" b="0"/>
            <wp:docPr id="57" name="Рисунок 57" descr="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7" descr="76"/>
                    <pic:cNvPicPr>
                      <a:picLocks noChangeAspect="1" noChangeArrowheads="1"/>
                    </pic:cNvPicPr>
                  </pic:nvPicPr>
                  <pic:blipFill>
                    <a:blip r:embed="rId64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F5B4C2F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Принцип решения задач в методах </w:t>
      </w:r>
      <w:proofErr w:type="spellStart"/>
      <w:r w:rsidRPr="00906997">
        <w:rPr>
          <w:sz w:val="28"/>
          <w:szCs w:val="28"/>
        </w:rPr>
        <w:t>осадительного</w:t>
      </w:r>
      <w:proofErr w:type="spellEnd"/>
      <w:r w:rsidRPr="00906997">
        <w:rPr>
          <w:sz w:val="28"/>
          <w:szCs w:val="28"/>
        </w:rPr>
        <w:t xml:space="preserve"> титрования аналогичен другим методам титриметрического анализа. Наиболее рациональный способ расчета результатов анализа состоит в нахождении количества вещества эквивалентов веществ с последующим пересчетом на содержание веществ в граммах или в процентах.</w:t>
      </w:r>
    </w:p>
    <w:p w14:paraId="7C867BBD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</w:p>
    <w:p w14:paraId="4E460B9A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i/>
          <w:sz w:val="28"/>
          <w:szCs w:val="28"/>
        </w:rPr>
        <w:t>Пример</w:t>
      </w:r>
      <w:r w:rsidRPr="00906997">
        <w:rPr>
          <w:sz w:val="28"/>
          <w:szCs w:val="28"/>
        </w:rPr>
        <w:t xml:space="preserve"> 2.</w:t>
      </w:r>
    </w:p>
    <w:p w14:paraId="7037FC38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0,5020 г анализируемого вещества, содержащего бром, растворили в воде и прибавили 50,00 мл 0,1101 М раствора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>. Избыток AgNO</w:t>
      </w:r>
      <w:r w:rsidRPr="00906997">
        <w:rPr>
          <w:sz w:val="28"/>
          <w:szCs w:val="28"/>
          <w:vertAlign w:val="subscript"/>
        </w:rPr>
        <w:t>3</w:t>
      </w:r>
      <w:r w:rsidRPr="00906997">
        <w:rPr>
          <w:sz w:val="28"/>
          <w:szCs w:val="28"/>
        </w:rPr>
        <w:t xml:space="preserve"> оттитровали 10,40 мл раствора NH</w:t>
      </w:r>
      <w:r w:rsidRPr="00906997">
        <w:rPr>
          <w:sz w:val="28"/>
          <w:szCs w:val="28"/>
          <w:vertAlign w:val="subscript"/>
        </w:rPr>
        <w:t>4</w:t>
      </w:r>
      <w:r w:rsidRPr="00906997">
        <w:rPr>
          <w:sz w:val="28"/>
          <w:szCs w:val="28"/>
        </w:rPr>
        <w:t>CNS концентрации 0,1158 моль/л. Рассчитать процентное содержание брома в анализируемом веществе.</w:t>
      </w:r>
    </w:p>
    <w:p w14:paraId="2ED3D20D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i/>
          <w:sz w:val="28"/>
          <w:szCs w:val="28"/>
        </w:rPr>
        <w:t>Решение</w:t>
      </w:r>
      <w:r w:rsidRPr="00906997">
        <w:rPr>
          <w:sz w:val="28"/>
          <w:szCs w:val="28"/>
        </w:rPr>
        <w:t>.</w:t>
      </w:r>
    </w:p>
    <w:p w14:paraId="0F2E112C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  <w:r w:rsidRPr="00906997">
        <w:rPr>
          <w:sz w:val="28"/>
          <w:szCs w:val="28"/>
        </w:rPr>
        <w:t xml:space="preserve">В задаче использован метод </w:t>
      </w:r>
      <w:proofErr w:type="spellStart"/>
      <w:r w:rsidRPr="00906997">
        <w:rPr>
          <w:sz w:val="28"/>
          <w:szCs w:val="28"/>
        </w:rPr>
        <w:t>аргентометрии</w:t>
      </w:r>
      <w:proofErr w:type="spellEnd"/>
      <w:r w:rsidRPr="00906997">
        <w:rPr>
          <w:sz w:val="28"/>
          <w:szCs w:val="28"/>
        </w:rPr>
        <w:t xml:space="preserve"> (</w:t>
      </w:r>
      <w:proofErr w:type="spellStart"/>
      <w:r w:rsidRPr="00906997">
        <w:rPr>
          <w:sz w:val="28"/>
          <w:szCs w:val="28"/>
        </w:rPr>
        <w:t>Фольгарда</w:t>
      </w:r>
      <w:proofErr w:type="spellEnd"/>
      <w:r w:rsidRPr="00906997">
        <w:rPr>
          <w:sz w:val="28"/>
          <w:szCs w:val="28"/>
        </w:rPr>
        <w:t>), обратное титрование. Закон эквивалентов записывается как</w:t>
      </w:r>
    </w:p>
    <w:p w14:paraId="75556D4B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14:paraId="694ECBCE" w14:textId="77777777" w:rsidR="00651AB5" w:rsidRPr="00906997" w:rsidRDefault="00052BD5" w:rsidP="00906997">
      <w:pPr>
        <w:spacing w:line="360" w:lineRule="auto"/>
        <w:ind w:firstLine="720"/>
        <w:jc w:val="center"/>
        <w:rPr>
          <w:sz w:val="28"/>
          <w:szCs w:val="28"/>
        </w:rPr>
      </w:pPr>
      <w:r w:rsidRPr="00906997">
        <w:rPr>
          <w:noProof/>
          <w:sz w:val="28"/>
          <w:szCs w:val="28"/>
        </w:rPr>
        <w:drawing>
          <wp:inline distT="0" distB="0" distL="0" distR="0" wp14:anchorId="3D6C6C6B" wp14:editId="03881B58">
            <wp:extent cx="3267075" cy="1352550"/>
            <wp:effectExtent l="19050" t="0" r="9525" b="0"/>
            <wp:docPr id="58" name="Рисунок 58" descr="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77"/>
                    <pic:cNvPicPr>
                      <a:picLocks noChangeAspect="1" noChangeArrowheads="1"/>
                    </pic:cNvPicPr>
                  </pic:nvPicPr>
                  <pic:blipFill>
                    <a:blip r:embed="rId65" cstate="print">
                      <a:lum bright="12000" contrast="30000"/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7075" cy="1352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0EED9DE4" w14:textId="77777777" w:rsidR="00651AB5" w:rsidRPr="00906997" w:rsidRDefault="00651AB5" w:rsidP="00906997">
      <w:pPr>
        <w:spacing w:line="360" w:lineRule="auto"/>
        <w:ind w:firstLine="720"/>
        <w:rPr>
          <w:sz w:val="28"/>
          <w:szCs w:val="28"/>
        </w:rPr>
      </w:pPr>
    </w:p>
    <w:p w14:paraId="6010CF30" w14:textId="77777777" w:rsidR="000673BA" w:rsidRDefault="000673BA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319400A4" w14:textId="77777777" w:rsidR="000673BA" w:rsidRDefault="000673BA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</w:p>
    <w:p w14:paraId="4CCEF790" w14:textId="7FE93B47" w:rsidR="00D764F6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lastRenderedPageBreak/>
        <w:t xml:space="preserve">Тема </w:t>
      </w:r>
      <w:r w:rsidR="00D764F6" w:rsidRPr="00D764F6">
        <w:rPr>
          <w:b/>
          <w:sz w:val="28"/>
          <w:szCs w:val="28"/>
        </w:rPr>
        <w:t>13</w:t>
      </w:r>
    </w:p>
    <w:p w14:paraId="3AFC30F2" w14:textId="77777777" w:rsidR="00330803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 xml:space="preserve">Гравиметрический анализ. </w:t>
      </w:r>
    </w:p>
    <w:p w14:paraId="77EE8163" w14:textId="77777777" w:rsidR="00651AB5" w:rsidRPr="00D764F6" w:rsidRDefault="00651AB5" w:rsidP="00D764F6">
      <w:pPr>
        <w:spacing w:line="360" w:lineRule="auto"/>
        <w:ind w:firstLine="720"/>
        <w:jc w:val="center"/>
        <w:rPr>
          <w:b/>
          <w:sz w:val="28"/>
          <w:szCs w:val="28"/>
        </w:rPr>
      </w:pPr>
      <w:r w:rsidRPr="00D764F6">
        <w:rPr>
          <w:b/>
          <w:sz w:val="28"/>
          <w:szCs w:val="28"/>
        </w:rPr>
        <w:t>Расчеты в гравиметрическом анализе</w:t>
      </w:r>
    </w:p>
    <w:p w14:paraId="13E6AC20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Основной задачей гравиметрического анализа, как и титриметрических методов, является определение количественного состава вещества или смеси </w:t>
      </w:r>
      <w:proofErr w:type="spellStart"/>
      <w:proofErr w:type="gramStart"/>
      <w:r w:rsidRPr="00906997">
        <w:rPr>
          <w:sz w:val="28"/>
          <w:szCs w:val="28"/>
        </w:rPr>
        <w:t>веществ.Изучая</w:t>
      </w:r>
      <w:proofErr w:type="spellEnd"/>
      <w:proofErr w:type="gramEnd"/>
      <w:r w:rsidRPr="00906997">
        <w:rPr>
          <w:sz w:val="28"/>
          <w:szCs w:val="28"/>
        </w:rPr>
        <w:t xml:space="preserve"> особенности гравиметрического анализа, следует хорошо усвоить общую схему проведения анализа, в основе которого лежит превращение исследуемого вещества в какое-либо другое вещество определенного химического состава, которое легко отделить и, взвесив, установить его вес. При рассмотрении методики и техники анализа следует особое внимание обратить на взятие средней пробы и подготовку вещества к анализу, взятие правильной и с достаточной точностью навески исследуемого вещества, выбор </w:t>
      </w:r>
      <w:proofErr w:type="spellStart"/>
      <w:r w:rsidRPr="00906997">
        <w:rPr>
          <w:sz w:val="28"/>
          <w:szCs w:val="28"/>
        </w:rPr>
        <w:t>осадителя</w:t>
      </w:r>
      <w:proofErr w:type="spellEnd"/>
      <w:r w:rsidRPr="00906997">
        <w:rPr>
          <w:sz w:val="28"/>
          <w:szCs w:val="28"/>
        </w:rPr>
        <w:t>.</w:t>
      </w:r>
    </w:p>
    <w:p w14:paraId="13661687" w14:textId="77777777" w:rsidR="00651AB5" w:rsidRPr="00906997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>Приступая к выполнению анализа, нужно предварительно ознакомиться с аналитическими весами - важнейшим прибором, применяемым в весовом анализе, поэтому следует хорошо знать устройство весов и правила работы на них.</w:t>
      </w:r>
    </w:p>
    <w:p w14:paraId="4E7AF6C9" w14:textId="77777777" w:rsidR="00651AB5" w:rsidRDefault="00651AB5" w:rsidP="00906997">
      <w:pPr>
        <w:spacing w:line="360" w:lineRule="auto"/>
        <w:ind w:firstLine="720"/>
        <w:jc w:val="both"/>
        <w:rPr>
          <w:sz w:val="28"/>
          <w:szCs w:val="28"/>
        </w:rPr>
      </w:pPr>
      <w:r w:rsidRPr="00906997">
        <w:rPr>
          <w:sz w:val="28"/>
          <w:szCs w:val="28"/>
        </w:rPr>
        <w:t xml:space="preserve">Наиболее важной операцией в гравиметрическом анализе является получение осадка, а затем гравиметрической формы. Надо хорошо понимать и усвоить вопросы теории осаждения и растворения осадков, уметь применить данные о произведении растворимости, о способах уменьшения растворимости, иметь представление о явлении </w:t>
      </w:r>
      <w:proofErr w:type="spellStart"/>
      <w:r w:rsidRPr="00906997">
        <w:rPr>
          <w:sz w:val="28"/>
          <w:szCs w:val="28"/>
        </w:rPr>
        <w:t>соосаждения</w:t>
      </w:r>
      <w:proofErr w:type="spellEnd"/>
      <w:r w:rsidRPr="00906997">
        <w:rPr>
          <w:sz w:val="28"/>
          <w:szCs w:val="28"/>
        </w:rPr>
        <w:t>. В связи с этим следует знать требования, которым должны удовлетворять осадки, получаемые в гравиметрическом анализе, изучить методики анализа при получении кристаллических и аморфных осадков. Завершением гравиметрического анализа является вычисление результатов определений.</w:t>
      </w:r>
    </w:p>
    <w:p w14:paraId="5E5A4A45" w14:textId="77777777" w:rsidR="00111305" w:rsidRDefault="00111305">
      <w:pPr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br w:type="page"/>
      </w:r>
    </w:p>
    <w:p w14:paraId="48E01D52" w14:textId="77777777" w:rsidR="00D764F6" w:rsidRDefault="00D764F6" w:rsidP="00906997">
      <w:pPr>
        <w:pStyle w:val="a5"/>
        <w:spacing w:before="0" w:beforeAutospacing="0" w:after="0" w:afterAutospacing="0" w:line="360" w:lineRule="auto"/>
        <w:ind w:firstLine="720"/>
        <w:jc w:val="center"/>
        <w:rPr>
          <w:b/>
          <w:caps/>
          <w:sz w:val="28"/>
          <w:szCs w:val="28"/>
        </w:rPr>
      </w:pPr>
    </w:p>
    <w:p w14:paraId="58D1ADFA" w14:textId="59BB5878" w:rsidR="003A38E4" w:rsidRDefault="003C6258" w:rsidP="00906997">
      <w:pPr>
        <w:pStyle w:val="a5"/>
        <w:spacing w:before="0" w:beforeAutospacing="0" w:after="0" w:afterAutospacing="0" w:line="360" w:lineRule="auto"/>
        <w:ind w:firstLine="720"/>
        <w:jc w:val="center"/>
        <w:rPr>
          <w:b/>
          <w:caps/>
          <w:sz w:val="28"/>
          <w:szCs w:val="28"/>
        </w:rPr>
      </w:pPr>
      <w:r w:rsidRPr="00906997">
        <w:rPr>
          <w:b/>
          <w:caps/>
          <w:sz w:val="28"/>
          <w:szCs w:val="28"/>
        </w:rPr>
        <w:t xml:space="preserve">вопросы и </w:t>
      </w:r>
      <w:r w:rsidR="003A38E4" w:rsidRPr="00906997">
        <w:rPr>
          <w:b/>
          <w:caps/>
          <w:sz w:val="28"/>
          <w:szCs w:val="28"/>
        </w:rPr>
        <w:t>ЗАДАНИЯ</w:t>
      </w:r>
      <w:r w:rsidRPr="00906997">
        <w:rPr>
          <w:b/>
          <w:caps/>
          <w:sz w:val="28"/>
          <w:szCs w:val="28"/>
        </w:rPr>
        <w:t xml:space="preserve"> для контрольн</w:t>
      </w:r>
      <w:r w:rsidR="008F0D65">
        <w:rPr>
          <w:b/>
          <w:caps/>
          <w:sz w:val="28"/>
          <w:szCs w:val="28"/>
        </w:rPr>
        <w:t xml:space="preserve">ых </w:t>
      </w:r>
      <w:r w:rsidRPr="00906997">
        <w:rPr>
          <w:b/>
          <w:caps/>
          <w:sz w:val="28"/>
          <w:szCs w:val="28"/>
        </w:rPr>
        <w:t>работ</w:t>
      </w:r>
    </w:p>
    <w:p w14:paraId="7F0C2BD4" w14:textId="3C96E629" w:rsidR="00B708A0" w:rsidRPr="00906997" w:rsidRDefault="00B708A0" w:rsidP="00B708A0">
      <w:pPr>
        <w:spacing w:line="360" w:lineRule="auto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Студент выбирает свой вариант согласно номеру в списке группы. Оформление контрольн</w:t>
      </w:r>
      <w:r w:rsidR="008F0D65">
        <w:rPr>
          <w:sz w:val="28"/>
          <w:szCs w:val="28"/>
        </w:rPr>
        <w:t>ых</w:t>
      </w:r>
      <w:r>
        <w:rPr>
          <w:sz w:val="28"/>
          <w:szCs w:val="28"/>
        </w:rPr>
        <w:t xml:space="preserve"> работ студент выполняет в тетради.</w:t>
      </w:r>
    </w:p>
    <w:p w14:paraId="10FA6652" w14:textId="77777777" w:rsidR="00B708A0" w:rsidRDefault="00B708A0" w:rsidP="005129C4">
      <w:pPr>
        <w:pStyle w:val="a5"/>
        <w:spacing w:before="0" w:beforeAutospacing="0" w:after="0" w:afterAutospacing="0" w:line="360" w:lineRule="auto"/>
        <w:ind w:firstLine="720"/>
        <w:jc w:val="both"/>
        <w:rPr>
          <w:caps/>
          <w:sz w:val="28"/>
          <w:szCs w:val="28"/>
        </w:rPr>
      </w:pPr>
    </w:p>
    <w:tbl>
      <w:tblPr>
        <w:tblStyle w:val="ae"/>
        <w:tblW w:w="5000" w:type="pct"/>
        <w:tblLook w:val="04A0" w:firstRow="1" w:lastRow="0" w:firstColumn="1" w:lastColumn="0" w:noHBand="0" w:noVBand="1"/>
      </w:tblPr>
      <w:tblGrid>
        <w:gridCol w:w="789"/>
        <w:gridCol w:w="668"/>
        <w:gridCol w:w="668"/>
        <w:gridCol w:w="668"/>
        <w:gridCol w:w="668"/>
        <w:gridCol w:w="668"/>
        <w:gridCol w:w="668"/>
        <w:gridCol w:w="668"/>
        <w:gridCol w:w="668"/>
        <w:gridCol w:w="668"/>
        <w:gridCol w:w="670"/>
        <w:gridCol w:w="670"/>
        <w:gridCol w:w="670"/>
        <w:gridCol w:w="677"/>
      </w:tblGrid>
      <w:tr w:rsidR="008F0D65" w:rsidRPr="00EC5F07" w14:paraId="5AFC46C4" w14:textId="64BEE862" w:rsidTr="008F0D65">
        <w:trPr>
          <w:trHeight w:val="845"/>
        </w:trPr>
        <w:tc>
          <w:tcPr>
            <w:tcW w:w="416" w:type="pct"/>
            <w:vMerge w:val="restart"/>
          </w:tcPr>
          <w:p w14:paraId="71340677" w14:textId="77777777" w:rsidR="008F0D65" w:rsidRPr="00EC5F07" w:rsidRDefault="008F0D65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№</w:t>
            </w:r>
          </w:p>
          <w:p w14:paraId="73E909A6" w14:textId="77777777" w:rsidR="008F0D65" w:rsidRPr="00EC5F07" w:rsidRDefault="008F0D65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sz w:val="14"/>
                <w:szCs w:val="14"/>
              </w:rPr>
              <w:t>варианта</w:t>
            </w:r>
          </w:p>
        </w:tc>
        <w:tc>
          <w:tcPr>
            <w:tcW w:w="2112" w:type="pct"/>
            <w:gridSpan w:val="6"/>
          </w:tcPr>
          <w:p w14:paraId="3B3D5215" w14:textId="77777777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  <w:p w14:paraId="7FA0F27B" w14:textId="5F50D662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КОНТРОЛЬНАЯ РАБОТА №1</w:t>
            </w:r>
          </w:p>
          <w:p w14:paraId="4E242069" w14:textId="5F7360BB" w:rsidR="008F0D65" w:rsidRPr="00EC5F07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472" w:type="pct"/>
            <w:gridSpan w:val="7"/>
          </w:tcPr>
          <w:p w14:paraId="440DCE12" w14:textId="77777777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  <w:p w14:paraId="5C83670C" w14:textId="3A82B95C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8F0D65">
              <w:rPr>
                <w:b/>
                <w:caps/>
                <w:sz w:val="14"/>
                <w:szCs w:val="14"/>
              </w:rPr>
              <w:t>КОНТРОЛЬНАЯ РАБОТА №</w:t>
            </w:r>
            <w:r>
              <w:rPr>
                <w:b/>
                <w:caps/>
                <w:sz w:val="14"/>
                <w:szCs w:val="14"/>
              </w:rPr>
              <w:t>2</w:t>
            </w:r>
          </w:p>
          <w:p w14:paraId="0AE5ED9E" w14:textId="77777777" w:rsidR="008F0D65" w:rsidRPr="00EC5F07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</w:tc>
      </w:tr>
      <w:tr w:rsidR="008F0D65" w:rsidRPr="00EC5F07" w14:paraId="1422BE3E" w14:textId="5D20039B" w:rsidTr="008F0D65">
        <w:trPr>
          <w:trHeight w:val="739"/>
        </w:trPr>
        <w:tc>
          <w:tcPr>
            <w:tcW w:w="416" w:type="pct"/>
            <w:vMerge/>
          </w:tcPr>
          <w:p w14:paraId="30594E34" w14:textId="77777777" w:rsidR="008F0D65" w:rsidRPr="00EC5F07" w:rsidRDefault="008F0D65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</w:tc>
        <w:tc>
          <w:tcPr>
            <w:tcW w:w="2112" w:type="pct"/>
            <w:gridSpan w:val="6"/>
          </w:tcPr>
          <w:p w14:paraId="10F18F5A" w14:textId="77777777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  <w:p w14:paraId="6D19DC3B" w14:textId="60A76599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8F0D65">
              <w:rPr>
                <w:b/>
                <w:caps/>
                <w:sz w:val="14"/>
                <w:szCs w:val="14"/>
              </w:rPr>
              <w:t>НОМЕРА ЗАДАНИЙ</w:t>
            </w:r>
          </w:p>
        </w:tc>
        <w:tc>
          <w:tcPr>
            <w:tcW w:w="2472" w:type="pct"/>
            <w:gridSpan w:val="7"/>
          </w:tcPr>
          <w:p w14:paraId="2E126837" w14:textId="77777777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</w:p>
          <w:p w14:paraId="30372FA5" w14:textId="1E153156" w:rsidR="008F0D65" w:rsidRDefault="008F0D65" w:rsidP="008F0D65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Номера заданий</w:t>
            </w:r>
          </w:p>
        </w:tc>
      </w:tr>
      <w:tr w:rsidR="00B708A0" w:rsidRPr="00EC5F07" w14:paraId="5CE8264D" w14:textId="77777777" w:rsidTr="008F0D65">
        <w:tc>
          <w:tcPr>
            <w:tcW w:w="416" w:type="pct"/>
          </w:tcPr>
          <w:p w14:paraId="1B33B941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14:paraId="2A56A33E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14:paraId="58C156F1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16</w:t>
            </w:r>
          </w:p>
        </w:tc>
        <w:tc>
          <w:tcPr>
            <w:tcW w:w="352" w:type="pct"/>
          </w:tcPr>
          <w:p w14:paraId="0C313817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31</w:t>
            </w:r>
          </w:p>
        </w:tc>
        <w:tc>
          <w:tcPr>
            <w:tcW w:w="352" w:type="pct"/>
          </w:tcPr>
          <w:p w14:paraId="57418A5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42</w:t>
            </w:r>
          </w:p>
        </w:tc>
        <w:tc>
          <w:tcPr>
            <w:tcW w:w="352" w:type="pct"/>
          </w:tcPr>
          <w:p w14:paraId="08653075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57</w:t>
            </w:r>
          </w:p>
        </w:tc>
        <w:tc>
          <w:tcPr>
            <w:tcW w:w="352" w:type="pct"/>
          </w:tcPr>
          <w:p w14:paraId="2D00ADDB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69(1)</w:t>
            </w:r>
          </w:p>
        </w:tc>
        <w:tc>
          <w:tcPr>
            <w:tcW w:w="352" w:type="pct"/>
          </w:tcPr>
          <w:p w14:paraId="0E1A6AA0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70(1)</w:t>
            </w:r>
          </w:p>
        </w:tc>
        <w:tc>
          <w:tcPr>
            <w:tcW w:w="352" w:type="pct"/>
          </w:tcPr>
          <w:p w14:paraId="26793B37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71</w:t>
            </w:r>
          </w:p>
        </w:tc>
        <w:tc>
          <w:tcPr>
            <w:tcW w:w="352" w:type="pct"/>
          </w:tcPr>
          <w:p w14:paraId="13E1849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86</w:t>
            </w:r>
          </w:p>
        </w:tc>
        <w:tc>
          <w:tcPr>
            <w:tcW w:w="353" w:type="pct"/>
          </w:tcPr>
          <w:p w14:paraId="4DA7BBD7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101</w:t>
            </w:r>
          </w:p>
        </w:tc>
        <w:tc>
          <w:tcPr>
            <w:tcW w:w="353" w:type="pct"/>
          </w:tcPr>
          <w:p w14:paraId="36DE090A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</w:t>
            </w:r>
            <w:r w:rsidR="00273AB9" w:rsidRPr="00EC5F07">
              <w:rPr>
                <w:b/>
                <w:caps/>
                <w:sz w:val="14"/>
                <w:szCs w:val="14"/>
              </w:rPr>
              <w:t>(1)</w:t>
            </w:r>
          </w:p>
        </w:tc>
        <w:tc>
          <w:tcPr>
            <w:tcW w:w="353" w:type="pct"/>
          </w:tcPr>
          <w:p w14:paraId="7F0D879D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114(1)</w:t>
            </w:r>
          </w:p>
        </w:tc>
        <w:tc>
          <w:tcPr>
            <w:tcW w:w="357" w:type="pct"/>
          </w:tcPr>
          <w:p w14:paraId="4518A113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115</w:t>
            </w:r>
          </w:p>
        </w:tc>
      </w:tr>
      <w:tr w:rsidR="00B708A0" w:rsidRPr="00EC5F07" w14:paraId="2C9CFCF8" w14:textId="77777777" w:rsidTr="008F0D65">
        <w:tc>
          <w:tcPr>
            <w:tcW w:w="416" w:type="pct"/>
          </w:tcPr>
          <w:p w14:paraId="51122DFD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14:paraId="417B30D5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116</w:t>
            </w:r>
          </w:p>
        </w:tc>
        <w:tc>
          <w:tcPr>
            <w:tcW w:w="352" w:type="pct"/>
          </w:tcPr>
          <w:p w14:paraId="2E0D20C4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14:paraId="48AEBA52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17</w:t>
            </w:r>
          </w:p>
        </w:tc>
        <w:tc>
          <w:tcPr>
            <w:tcW w:w="352" w:type="pct"/>
          </w:tcPr>
          <w:p w14:paraId="722EC1B0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32</w:t>
            </w:r>
          </w:p>
        </w:tc>
        <w:tc>
          <w:tcPr>
            <w:tcW w:w="352" w:type="pct"/>
          </w:tcPr>
          <w:p w14:paraId="06C97E5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43</w:t>
            </w:r>
          </w:p>
        </w:tc>
        <w:tc>
          <w:tcPr>
            <w:tcW w:w="352" w:type="pct"/>
          </w:tcPr>
          <w:p w14:paraId="7B009DC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58</w:t>
            </w:r>
          </w:p>
        </w:tc>
        <w:tc>
          <w:tcPr>
            <w:tcW w:w="352" w:type="pct"/>
          </w:tcPr>
          <w:p w14:paraId="61B0E042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69(2)</w:t>
            </w:r>
          </w:p>
        </w:tc>
        <w:tc>
          <w:tcPr>
            <w:tcW w:w="352" w:type="pct"/>
          </w:tcPr>
          <w:p w14:paraId="59983A9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70(2)</w:t>
            </w:r>
          </w:p>
        </w:tc>
        <w:tc>
          <w:tcPr>
            <w:tcW w:w="352" w:type="pct"/>
          </w:tcPr>
          <w:p w14:paraId="400C7AF0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72</w:t>
            </w:r>
          </w:p>
        </w:tc>
        <w:tc>
          <w:tcPr>
            <w:tcW w:w="353" w:type="pct"/>
          </w:tcPr>
          <w:p w14:paraId="39D518FD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87</w:t>
            </w:r>
          </w:p>
        </w:tc>
        <w:tc>
          <w:tcPr>
            <w:tcW w:w="353" w:type="pct"/>
          </w:tcPr>
          <w:p w14:paraId="3F2C668B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102</w:t>
            </w:r>
          </w:p>
        </w:tc>
        <w:tc>
          <w:tcPr>
            <w:tcW w:w="353" w:type="pct"/>
          </w:tcPr>
          <w:p w14:paraId="2566CB06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113(2)</w:t>
            </w:r>
          </w:p>
        </w:tc>
        <w:tc>
          <w:tcPr>
            <w:tcW w:w="357" w:type="pct"/>
          </w:tcPr>
          <w:p w14:paraId="73876790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114(2)</w:t>
            </w:r>
          </w:p>
        </w:tc>
      </w:tr>
      <w:tr w:rsidR="00B708A0" w:rsidRPr="00EC5F07" w14:paraId="16DBDB61" w14:textId="77777777" w:rsidTr="008F0D65">
        <w:tc>
          <w:tcPr>
            <w:tcW w:w="416" w:type="pct"/>
          </w:tcPr>
          <w:p w14:paraId="1DA18119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14:paraId="57E26F1A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114(3)</w:t>
            </w:r>
          </w:p>
        </w:tc>
        <w:tc>
          <w:tcPr>
            <w:tcW w:w="352" w:type="pct"/>
          </w:tcPr>
          <w:p w14:paraId="24CD1C2D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117</w:t>
            </w:r>
          </w:p>
        </w:tc>
        <w:tc>
          <w:tcPr>
            <w:tcW w:w="352" w:type="pct"/>
          </w:tcPr>
          <w:p w14:paraId="6BBEBB1E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14:paraId="0F1D66C3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14:paraId="75FBF9D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14:paraId="5EAD87D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44</w:t>
            </w:r>
          </w:p>
        </w:tc>
        <w:tc>
          <w:tcPr>
            <w:tcW w:w="352" w:type="pct"/>
          </w:tcPr>
          <w:p w14:paraId="4242682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14:paraId="08A185F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69(3)</w:t>
            </w:r>
          </w:p>
        </w:tc>
        <w:tc>
          <w:tcPr>
            <w:tcW w:w="352" w:type="pct"/>
          </w:tcPr>
          <w:p w14:paraId="379D359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70(3)</w:t>
            </w:r>
          </w:p>
        </w:tc>
        <w:tc>
          <w:tcPr>
            <w:tcW w:w="353" w:type="pct"/>
          </w:tcPr>
          <w:p w14:paraId="251E9C8E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73</w:t>
            </w:r>
          </w:p>
        </w:tc>
        <w:tc>
          <w:tcPr>
            <w:tcW w:w="353" w:type="pct"/>
          </w:tcPr>
          <w:p w14:paraId="2268C93B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88</w:t>
            </w:r>
          </w:p>
        </w:tc>
        <w:tc>
          <w:tcPr>
            <w:tcW w:w="353" w:type="pct"/>
          </w:tcPr>
          <w:p w14:paraId="28FCA78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7" w:type="pct"/>
          </w:tcPr>
          <w:p w14:paraId="7FB32693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113(3)</w:t>
            </w:r>
          </w:p>
        </w:tc>
      </w:tr>
      <w:tr w:rsidR="00B708A0" w:rsidRPr="00EC5F07" w14:paraId="5AD5C50A" w14:textId="77777777" w:rsidTr="008F0D65">
        <w:tc>
          <w:tcPr>
            <w:tcW w:w="416" w:type="pct"/>
          </w:tcPr>
          <w:p w14:paraId="0B7BC307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25F58C28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113(4)</w:t>
            </w:r>
          </w:p>
        </w:tc>
        <w:tc>
          <w:tcPr>
            <w:tcW w:w="352" w:type="pct"/>
          </w:tcPr>
          <w:p w14:paraId="580E9F3D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114(4)</w:t>
            </w:r>
          </w:p>
        </w:tc>
        <w:tc>
          <w:tcPr>
            <w:tcW w:w="352" w:type="pct"/>
          </w:tcPr>
          <w:p w14:paraId="43FFD6A7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118</w:t>
            </w:r>
          </w:p>
        </w:tc>
        <w:tc>
          <w:tcPr>
            <w:tcW w:w="352" w:type="pct"/>
          </w:tcPr>
          <w:p w14:paraId="48DAA94C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079DA047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19</w:t>
            </w:r>
          </w:p>
        </w:tc>
        <w:tc>
          <w:tcPr>
            <w:tcW w:w="352" w:type="pct"/>
          </w:tcPr>
          <w:p w14:paraId="451A8B3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34</w:t>
            </w:r>
          </w:p>
        </w:tc>
        <w:tc>
          <w:tcPr>
            <w:tcW w:w="352" w:type="pct"/>
          </w:tcPr>
          <w:p w14:paraId="265B0157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45</w:t>
            </w:r>
          </w:p>
        </w:tc>
        <w:tc>
          <w:tcPr>
            <w:tcW w:w="352" w:type="pct"/>
          </w:tcPr>
          <w:p w14:paraId="0C4F29F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14:paraId="5409CDE2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69(4)</w:t>
            </w:r>
          </w:p>
        </w:tc>
        <w:tc>
          <w:tcPr>
            <w:tcW w:w="353" w:type="pct"/>
          </w:tcPr>
          <w:p w14:paraId="172C392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70(4)</w:t>
            </w:r>
          </w:p>
        </w:tc>
        <w:tc>
          <w:tcPr>
            <w:tcW w:w="353" w:type="pct"/>
          </w:tcPr>
          <w:p w14:paraId="169A9100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74</w:t>
            </w:r>
          </w:p>
        </w:tc>
        <w:tc>
          <w:tcPr>
            <w:tcW w:w="353" w:type="pct"/>
          </w:tcPr>
          <w:p w14:paraId="42B96712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89</w:t>
            </w:r>
          </w:p>
        </w:tc>
        <w:tc>
          <w:tcPr>
            <w:tcW w:w="357" w:type="pct"/>
          </w:tcPr>
          <w:p w14:paraId="5DB3EE9C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104</w:t>
            </w:r>
          </w:p>
        </w:tc>
      </w:tr>
      <w:tr w:rsidR="00B708A0" w:rsidRPr="00EC5F07" w14:paraId="0C923557" w14:textId="77777777" w:rsidTr="008F0D65">
        <w:tc>
          <w:tcPr>
            <w:tcW w:w="416" w:type="pct"/>
          </w:tcPr>
          <w:p w14:paraId="55F4FFD3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14:paraId="330730C6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105</w:t>
            </w:r>
          </w:p>
        </w:tc>
        <w:tc>
          <w:tcPr>
            <w:tcW w:w="352" w:type="pct"/>
          </w:tcPr>
          <w:p w14:paraId="35E6DDB8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113(5)</w:t>
            </w:r>
          </w:p>
        </w:tc>
        <w:tc>
          <w:tcPr>
            <w:tcW w:w="352" w:type="pct"/>
          </w:tcPr>
          <w:p w14:paraId="74D4A1C0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114(5)</w:t>
            </w:r>
          </w:p>
        </w:tc>
        <w:tc>
          <w:tcPr>
            <w:tcW w:w="352" w:type="pct"/>
          </w:tcPr>
          <w:p w14:paraId="1C4E2EA6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119</w:t>
            </w:r>
          </w:p>
        </w:tc>
        <w:tc>
          <w:tcPr>
            <w:tcW w:w="352" w:type="pct"/>
          </w:tcPr>
          <w:p w14:paraId="7E605F5B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14:paraId="52372A15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14:paraId="2956439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35</w:t>
            </w:r>
          </w:p>
        </w:tc>
        <w:tc>
          <w:tcPr>
            <w:tcW w:w="352" w:type="pct"/>
          </w:tcPr>
          <w:p w14:paraId="6D6AE6A4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46</w:t>
            </w:r>
          </w:p>
        </w:tc>
        <w:tc>
          <w:tcPr>
            <w:tcW w:w="352" w:type="pct"/>
          </w:tcPr>
          <w:p w14:paraId="391F210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61</w:t>
            </w:r>
          </w:p>
        </w:tc>
        <w:tc>
          <w:tcPr>
            <w:tcW w:w="353" w:type="pct"/>
          </w:tcPr>
          <w:p w14:paraId="7A4308B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69(5)</w:t>
            </w:r>
          </w:p>
        </w:tc>
        <w:tc>
          <w:tcPr>
            <w:tcW w:w="353" w:type="pct"/>
          </w:tcPr>
          <w:p w14:paraId="78B177DE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70(5)</w:t>
            </w:r>
          </w:p>
        </w:tc>
        <w:tc>
          <w:tcPr>
            <w:tcW w:w="353" w:type="pct"/>
          </w:tcPr>
          <w:p w14:paraId="4B506C5E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75</w:t>
            </w:r>
          </w:p>
        </w:tc>
        <w:tc>
          <w:tcPr>
            <w:tcW w:w="357" w:type="pct"/>
          </w:tcPr>
          <w:p w14:paraId="675A4191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90</w:t>
            </w:r>
          </w:p>
        </w:tc>
      </w:tr>
      <w:tr w:rsidR="00B708A0" w:rsidRPr="00EC5F07" w14:paraId="26CCD303" w14:textId="77777777" w:rsidTr="008F0D65">
        <w:tc>
          <w:tcPr>
            <w:tcW w:w="416" w:type="pct"/>
          </w:tcPr>
          <w:p w14:paraId="60150007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20AEF9F1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91</w:t>
            </w:r>
          </w:p>
        </w:tc>
        <w:tc>
          <w:tcPr>
            <w:tcW w:w="352" w:type="pct"/>
          </w:tcPr>
          <w:p w14:paraId="73B74D84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106</w:t>
            </w:r>
          </w:p>
        </w:tc>
        <w:tc>
          <w:tcPr>
            <w:tcW w:w="352" w:type="pct"/>
          </w:tcPr>
          <w:p w14:paraId="5A25BF48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113(6)</w:t>
            </w:r>
          </w:p>
        </w:tc>
        <w:tc>
          <w:tcPr>
            <w:tcW w:w="352" w:type="pct"/>
          </w:tcPr>
          <w:p w14:paraId="75281095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114(6)</w:t>
            </w:r>
          </w:p>
        </w:tc>
        <w:tc>
          <w:tcPr>
            <w:tcW w:w="352" w:type="pct"/>
          </w:tcPr>
          <w:p w14:paraId="1D1125C2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120</w:t>
            </w:r>
          </w:p>
        </w:tc>
        <w:tc>
          <w:tcPr>
            <w:tcW w:w="352" w:type="pct"/>
          </w:tcPr>
          <w:p w14:paraId="35E2403F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43C77047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14:paraId="552B20E5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36</w:t>
            </w:r>
          </w:p>
        </w:tc>
        <w:tc>
          <w:tcPr>
            <w:tcW w:w="352" w:type="pct"/>
          </w:tcPr>
          <w:p w14:paraId="7299C782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47</w:t>
            </w:r>
          </w:p>
        </w:tc>
        <w:tc>
          <w:tcPr>
            <w:tcW w:w="353" w:type="pct"/>
          </w:tcPr>
          <w:p w14:paraId="1087A9A9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62</w:t>
            </w:r>
          </w:p>
        </w:tc>
        <w:tc>
          <w:tcPr>
            <w:tcW w:w="353" w:type="pct"/>
          </w:tcPr>
          <w:p w14:paraId="3F846D5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69(6)</w:t>
            </w:r>
          </w:p>
        </w:tc>
        <w:tc>
          <w:tcPr>
            <w:tcW w:w="353" w:type="pct"/>
          </w:tcPr>
          <w:p w14:paraId="56649919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70(6)</w:t>
            </w:r>
          </w:p>
        </w:tc>
        <w:tc>
          <w:tcPr>
            <w:tcW w:w="357" w:type="pct"/>
          </w:tcPr>
          <w:p w14:paraId="6C5227C6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76</w:t>
            </w:r>
          </w:p>
        </w:tc>
      </w:tr>
      <w:tr w:rsidR="00B708A0" w:rsidRPr="00EC5F07" w14:paraId="56C48E59" w14:textId="77777777" w:rsidTr="008F0D65">
        <w:tc>
          <w:tcPr>
            <w:tcW w:w="416" w:type="pct"/>
          </w:tcPr>
          <w:p w14:paraId="1AC7EC24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14:paraId="02BAD096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77</w:t>
            </w:r>
          </w:p>
        </w:tc>
        <w:tc>
          <w:tcPr>
            <w:tcW w:w="352" w:type="pct"/>
          </w:tcPr>
          <w:p w14:paraId="53E0C41C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92</w:t>
            </w:r>
          </w:p>
        </w:tc>
        <w:tc>
          <w:tcPr>
            <w:tcW w:w="352" w:type="pct"/>
          </w:tcPr>
          <w:p w14:paraId="70D05A29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107</w:t>
            </w:r>
          </w:p>
        </w:tc>
        <w:tc>
          <w:tcPr>
            <w:tcW w:w="352" w:type="pct"/>
          </w:tcPr>
          <w:p w14:paraId="041FCEA2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 w:rsidR="00273AB9" w:rsidRPr="00EC5F07">
              <w:rPr>
                <w:b/>
                <w:caps/>
                <w:sz w:val="14"/>
                <w:szCs w:val="14"/>
              </w:rPr>
              <w:t>3(7)</w:t>
            </w:r>
          </w:p>
        </w:tc>
        <w:tc>
          <w:tcPr>
            <w:tcW w:w="352" w:type="pct"/>
          </w:tcPr>
          <w:p w14:paraId="5346DA84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114(7)</w:t>
            </w:r>
          </w:p>
        </w:tc>
        <w:tc>
          <w:tcPr>
            <w:tcW w:w="352" w:type="pct"/>
          </w:tcPr>
          <w:p w14:paraId="6039E699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121</w:t>
            </w:r>
          </w:p>
        </w:tc>
        <w:tc>
          <w:tcPr>
            <w:tcW w:w="352" w:type="pct"/>
          </w:tcPr>
          <w:p w14:paraId="285063F5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14:paraId="2F1788D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14:paraId="34E8997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37</w:t>
            </w:r>
          </w:p>
        </w:tc>
        <w:tc>
          <w:tcPr>
            <w:tcW w:w="353" w:type="pct"/>
          </w:tcPr>
          <w:p w14:paraId="5A540E0B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48</w:t>
            </w:r>
          </w:p>
        </w:tc>
        <w:tc>
          <w:tcPr>
            <w:tcW w:w="353" w:type="pct"/>
          </w:tcPr>
          <w:p w14:paraId="65ABB574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63</w:t>
            </w:r>
          </w:p>
        </w:tc>
        <w:tc>
          <w:tcPr>
            <w:tcW w:w="353" w:type="pct"/>
          </w:tcPr>
          <w:p w14:paraId="075D0DD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69(7)</w:t>
            </w:r>
          </w:p>
        </w:tc>
        <w:tc>
          <w:tcPr>
            <w:tcW w:w="357" w:type="pct"/>
          </w:tcPr>
          <w:p w14:paraId="17E8BDC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70(7)</w:t>
            </w:r>
          </w:p>
        </w:tc>
      </w:tr>
      <w:tr w:rsidR="00B708A0" w:rsidRPr="00EC5F07" w14:paraId="388E7D20" w14:textId="77777777" w:rsidTr="008F0D65">
        <w:tc>
          <w:tcPr>
            <w:tcW w:w="416" w:type="pct"/>
          </w:tcPr>
          <w:p w14:paraId="4D95C220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05451EA5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70(8)</w:t>
            </w:r>
          </w:p>
        </w:tc>
        <w:tc>
          <w:tcPr>
            <w:tcW w:w="352" w:type="pct"/>
          </w:tcPr>
          <w:p w14:paraId="47B54B5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78</w:t>
            </w:r>
          </w:p>
        </w:tc>
        <w:tc>
          <w:tcPr>
            <w:tcW w:w="352" w:type="pct"/>
          </w:tcPr>
          <w:p w14:paraId="11178F8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93</w:t>
            </w:r>
          </w:p>
        </w:tc>
        <w:tc>
          <w:tcPr>
            <w:tcW w:w="352" w:type="pct"/>
          </w:tcPr>
          <w:p w14:paraId="4FE95EB1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108</w:t>
            </w:r>
          </w:p>
        </w:tc>
        <w:tc>
          <w:tcPr>
            <w:tcW w:w="352" w:type="pct"/>
          </w:tcPr>
          <w:p w14:paraId="46E29ECB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113(8)</w:t>
            </w:r>
          </w:p>
        </w:tc>
        <w:tc>
          <w:tcPr>
            <w:tcW w:w="352" w:type="pct"/>
          </w:tcPr>
          <w:p w14:paraId="7EF29A33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114(8)</w:t>
            </w:r>
          </w:p>
        </w:tc>
        <w:tc>
          <w:tcPr>
            <w:tcW w:w="352" w:type="pct"/>
          </w:tcPr>
          <w:p w14:paraId="3C12892B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122</w:t>
            </w:r>
          </w:p>
        </w:tc>
        <w:tc>
          <w:tcPr>
            <w:tcW w:w="352" w:type="pct"/>
          </w:tcPr>
          <w:p w14:paraId="2E250D2A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5E76D63A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23</w:t>
            </w:r>
          </w:p>
        </w:tc>
        <w:tc>
          <w:tcPr>
            <w:tcW w:w="353" w:type="pct"/>
          </w:tcPr>
          <w:p w14:paraId="1005645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38</w:t>
            </w:r>
          </w:p>
        </w:tc>
        <w:tc>
          <w:tcPr>
            <w:tcW w:w="353" w:type="pct"/>
          </w:tcPr>
          <w:p w14:paraId="39E6F4FC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49</w:t>
            </w:r>
          </w:p>
        </w:tc>
        <w:tc>
          <w:tcPr>
            <w:tcW w:w="353" w:type="pct"/>
          </w:tcPr>
          <w:p w14:paraId="6C5134CC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64</w:t>
            </w:r>
          </w:p>
        </w:tc>
        <w:tc>
          <w:tcPr>
            <w:tcW w:w="357" w:type="pct"/>
          </w:tcPr>
          <w:p w14:paraId="02635A5E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69(8)</w:t>
            </w:r>
          </w:p>
        </w:tc>
      </w:tr>
      <w:tr w:rsidR="00B708A0" w:rsidRPr="00EC5F07" w14:paraId="51DFADB3" w14:textId="77777777" w:rsidTr="008F0D65">
        <w:tc>
          <w:tcPr>
            <w:tcW w:w="416" w:type="pct"/>
          </w:tcPr>
          <w:p w14:paraId="4D62F836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14:paraId="68D91A50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69(9)</w:t>
            </w:r>
          </w:p>
        </w:tc>
        <w:tc>
          <w:tcPr>
            <w:tcW w:w="352" w:type="pct"/>
          </w:tcPr>
          <w:p w14:paraId="6BD3621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70(9)</w:t>
            </w:r>
          </w:p>
        </w:tc>
        <w:tc>
          <w:tcPr>
            <w:tcW w:w="352" w:type="pct"/>
          </w:tcPr>
          <w:p w14:paraId="27666C2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79</w:t>
            </w:r>
          </w:p>
        </w:tc>
        <w:tc>
          <w:tcPr>
            <w:tcW w:w="352" w:type="pct"/>
          </w:tcPr>
          <w:p w14:paraId="1F4F50A9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94</w:t>
            </w:r>
          </w:p>
        </w:tc>
        <w:tc>
          <w:tcPr>
            <w:tcW w:w="352" w:type="pct"/>
          </w:tcPr>
          <w:p w14:paraId="40D623FC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109</w:t>
            </w:r>
          </w:p>
        </w:tc>
        <w:tc>
          <w:tcPr>
            <w:tcW w:w="352" w:type="pct"/>
          </w:tcPr>
          <w:p w14:paraId="722F440C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113(9)</w:t>
            </w:r>
          </w:p>
        </w:tc>
        <w:tc>
          <w:tcPr>
            <w:tcW w:w="352" w:type="pct"/>
          </w:tcPr>
          <w:p w14:paraId="1A5287D5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114(9)</w:t>
            </w:r>
          </w:p>
        </w:tc>
        <w:tc>
          <w:tcPr>
            <w:tcW w:w="352" w:type="pct"/>
          </w:tcPr>
          <w:p w14:paraId="6B31B970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123</w:t>
            </w:r>
          </w:p>
        </w:tc>
        <w:tc>
          <w:tcPr>
            <w:tcW w:w="352" w:type="pct"/>
          </w:tcPr>
          <w:p w14:paraId="6DA3ED54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3" w:type="pct"/>
          </w:tcPr>
          <w:p w14:paraId="44D4A23B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24</w:t>
            </w:r>
          </w:p>
        </w:tc>
        <w:tc>
          <w:tcPr>
            <w:tcW w:w="353" w:type="pct"/>
          </w:tcPr>
          <w:p w14:paraId="2C608ED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39</w:t>
            </w:r>
          </w:p>
        </w:tc>
        <w:tc>
          <w:tcPr>
            <w:tcW w:w="353" w:type="pct"/>
          </w:tcPr>
          <w:p w14:paraId="0F55C7E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50</w:t>
            </w:r>
          </w:p>
        </w:tc>
        <w:tc>
          <w:tcPr>
            <w:tcW w:w="357" w:type="pct"/>
          </w:tcPr>
          <w:p w14:paraId="68E26F9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65</w:t>
            </w:r>
          </w:p>
        </w:tc>
      </w:tr>
      <w:tr w:rsidR="00B708A0" w:rsidRPr="00EC5F07" w14:paraId="6C5E052C" w14:textId="77777777" w:rsidTr="008F0D65">
        <w:tc>
          <w:tcPr>
            <w:tcW w:w="416" w:type="pct"/>
          </w:tcPr>
          <w:p w14:paraId="0D178E90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2" w:type="pct"/>
          </w:tcPr>
          <w:p w14:paraId="5BC4D85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66</w:t>
            </w:r>
          </w:p>
        </w:tc>
        <w:tc>
          <w:tcPr>
            <w:tcW w:w="352" w:type="pct"/>
          </w:tcPr>
          <w:p w14:paraId="29AB897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69(10)</w:t>
            </w:r>
          </w:p>
        </w:tc>
        <w:tc>
          <w:tcPr>
            <w:tcW w:w="352" w:type="pct"/>
          </w:tcPr>
          <w:p w14:paraId="34C6A075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70(10)</w:t>
            </w:r>
          </w:p>
        </w:tc>
        <w:tc>
          <w:tcPr>
            <w:tcW w:w="352" w:type="pct"/>
          </w:tcPr>
          <w:p w14:paraId="430681BE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80</w:t>
            </w:r>
          </w:p>
        </w:tc>
        <w:tc>
          <w:tcPr>
            <w:tcW w:w="352" w:type="pct"/>
          </w:tcPr>
          <w:p w14:paraId="6BAC3CAC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95</w:t>
            </w:r>
          </w:p>
        </w:tc>
        <w:tc>
          <w:tcPr>
            <w:tcW w:w="352" w:type="pct"/>
          </w:tcPr>
          <w:p w14:paraId="49A08CD8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2" w:type="pct"/>
          </w:tcPr>
          <w:p w14:paraId="2F4805C6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113(10)</w:t>
            </w:r>
          </w:p>
        </w:tc>
        <w:tc>
          <w:tcPr>
            <w:tcW w:w="352" w:type="pct"/>
          </w:tcPr>
          <w:p w14:paraId="79124575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114(10)</w:t>
            </w:r>
          </w:p>
        </w:tc>
        <w:tc>
          <w:tcPr>
            <w:tcW w:w="352" w:type="pct"/>
          </w:tcPr>
          <w:p w14:paraId="4CFF931D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124</w:t>
            </w:r>
          </w:p>
        </w:tc>
        <w:tc>
          <w:tcPr>
            <w:tcW w:w="353" w:type="pct"/>
          </w:tcPr>
          <w:p w14:paraId="03BB91E3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3" w:type="pct"/>
          </w:tcPr>
          <w:p w14:paraId="4DD8567B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25</w:t>
            </w:r>
          </w:p>
        </w:tc>
        <w:tc>
          <w:tcPr>
            <w:tcW w:w="353" w:type="pct"/>
          </w:tcPr>
          <w:p w14:paraId="7F7A7C2E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40</w:t>
            </w:r>
          </w:p>
        </w:tc>
        <w:tc>
          <w:tcPr>
            <w:tcW w:w="357" w:type="pct"/>
          </w:tcPr>
          <w:p w14:paraId="18FAE634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51</w:t>
            </w:r>
          </w:p>
        </w:tc>
      </w:tr>
      <w:tr w:rsidR="00B708A0" w:rsidRPr="00EC5F07" w14:paraId="0C956A67" w14:textId="77777777" w:rsidTr="008F0D65">
        <w:tc>
          <w:tcPr>
            <w:tcW w:w="416" w:type="pct"/>
          </w:tcPr>
          <w:p w14:paraId="6DF9503C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2" w:type="pct"/>
          </w:tcPr>
          <w:p w14:paraId="1087F354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52</w:t>
            </w:r>
          </w:p>
        </w:tc>
        <w:tc>
          <w:tcPr>
            <w:tcW w:w="352" w:type="pct"/>
          </w:tcPr>
          <w:p w14:paraId="4A8E95C9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67</w:t>
            </w:r>
          </w:p>
        </w:tc>
        <w:tc>
          <w:tcPr>
            <w:tcW w:w="352" w:type="pct"/>
          </w:tcPr>
          <w:p w14:paraId="5B1529AB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69(11)</w:t>
            </w:r>
          </w:p>
        </w:tc>
        <w:tc>
          <w:tcPr>
            <w:tcW w:w="352" w:type="pct"/>
          </w:tcPr>
          <w:p w14:paraId="55EC634E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70(11)</w:t>
            </w:r>
          </w:p>
        </w:tc>
        <w:tc>
          <w:tcPr>
            <w:tcW w:w="352" w:type="pct"/>
          </w:tcPr>
          <w:p w14:paraId="68AA8D89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81</w:t>
            </w:r>
          </w:p>
        </w:tc>
        <w:tc>
          <w:tcPr>
            <w:tcW w:w="352" w:type="pct"/>
          </w:tcPr>
          <w:p w14:paraId="7204B7AE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96</w:t>
            </w:r>
          </w:p>
        </w:tc>
        <w:tc>
          <w:tcPr>
            <w:tcW w:w="352" w:type="pct"/>
          </w:tcPr>
          <w:p w14:paraId="3A07722A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14:paraId="4AB39B16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113(11)</w:t>
            </w:r>
          </w:p>
        </w:tc>
        <w:tc>
          <w:tcPr>
            <w:tcW w:w="352" w:type="pct"/>
          </w:tcPr>
          <w:p w14:paraId="67516F0F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114(11)</w:t>
            </w:r>
          </w:p>
        </w:tc>
        <w:tc>
          <w:tcPr>
            <w:tcW w:w="353" w:type="pct"/>
          </w:tcPr>
          <w:p w14:paraId="3A1E8B02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125</w:t>
            </w:r>
          </w:p>
        </w:tc>
        <w:tc>
          <w:tcPr>
            <w:tcW w:w="353" w:type="pct"/>
          </w:tcPr>
          <w:p w14:paraId="40C7AF88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3" w:type="pct"/>
          </w:tcPr>
          <w:p w14:paraId="47A5CC2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26</w:t>
            </w:r>
          </w:p>
        </w:tc>
        <w:tc>
          <w:tcPr>
            <w:tcW w:w="357" w:type="pct"/>
          </w:tcPr>
          <w:p w14:paraId="3E959C2E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41</w:t>
            </w:r>
          </w:p>
        </w:tc>
      </w:tr>
      <w:tr w:rsidR="00B708A0" w:rsidRPr="00EC5F07" w14:paraId="6A0790DC" w14:textId="77777777" w:rsidTr="008F0D65">
        <w:tc>
          <w:tcPr>
            <w:tcW w:w="416" w:type="pct"/>
          </w:tcPr>
          <w:p w14:paraId="5B1FB527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2" w:type="pct"/>
          </w:tcPr>
          <w:p w14:paraId="6A757ACC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14:paraId="37F4D7F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53</w:t>
            </w:r>
          </w:p>
        </w:tc>
        <w:tc>
          <w:tcPr>
            <w:tcW w:w="352" w:type="pct"/>
          </w:tcPr>
          <w:p w14:paraId="470D581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68</w:t>
            </w:r>
          </w:p>
        </w:tc>
        <w:tc>
          <w:tcPr>
            <w:tcW w:w="352" w:type="pct"/>
          </w:tcPr>
          <w:p w14:paraId="65F89FBA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69(12)</w:t>
            </w:r>
          </w:p>
        </w:tc>
        <w:tc>
          <w:tcPr>
            <w:tcW w:w="352" w:type="pct"/>
          </w:tcPr>
          <w:p w14:paraId="0E147FB6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70(12)</w:t>
            </w:r>
          </w:p>
        </w:tc>
        <w:tc>
          <w:tcPr>
            <w:tcW w:w="352" w:type="pct"/>
          </w:tcPr>
          <w:p w14:paraId="43741420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82</w:t>
            </w:r>
          </w:p>
        </w:tc>
        <w:tc>
          <w:tcPr>
            <w:tcW w:w="352" w:type="pct"/>
          </w:tcPr>
          <w:p w14:paraId="5734F381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97</w:t>
            </w:r>
          </w:p>
        </w:tc>
        <w:tc>
          <w:tcPr>
            <w:tcW w:w="352" w:type="pct"/>
          </w:tcPr>
          <w:p w14:paraId="256E7A93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112</w:t>
            </w:r>
          </w:p>
        </w:tc>
        <w:tc>
          <w:tcPr>
            <w:tcW w:w="352" w:type="pct"/>
          </w:tcPr>
          <w:p w14:paraId="1A6123A9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113(12)</w:t>
            </w:r>
          </w:p>
        </w:tc>
        <w:tc>
          <w:tcPr>
            <w:tcW w:w="353" w:type="pct"/>
          </w:tcPr>
          <w:p w14:paraId="1BA1BE19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114(12)</w:t>
            </w:r>
          </w:p>
        </w:tc>
        <w:tc>
          <w:tcPr>
            <w:tcW w:w="353" w:type="pct"/>
          </w:tcPr>
          <w:p w14:paraId="2706854C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126</w:t>
            </w:r>
          </w:p>
        </w:tc>
        <w:tc>
          <w:tcPr>
            <w:tcW w:w="353" w:type="pct"/>
          </w:tcPr>
          <w:p w14:paraId="403481A3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7" w:type="pct"/>
          </w:tcPr>
          <w:p w14:paraId="395E199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27</w:t>
            </w:r>
          </w:p>
        </w:tc>
      </w:tr>
      <w:tr w:rsidR="00B708A0" w:rsidRPr="00EC5F07" w14:paraId="4ECAD16D" w14:textId="77777777" w:rsidTr="008F0D65">
        <w:tc>
          <w:tcPr>
            <w:tcW w:w="416" w:type="pct"/>
          </w:tcPr>
          <w:p w14:paraId="3F4D492C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13</w:t>
            </w:r>
          </w:p>
        </w:tc>
        <w:tc>
          <w:tcPr>
            <w:tcW w:w="352" w:type="pct"/>
          </w:tcPr>
          <w:p w14:paraId="12FD037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28</w:t>
            </w:r>
          </w:p>
        </w:tc>
        <w:tc>
          <w:tcPr>
            <w:tcW w:w="352" w:type="pct"/>
          </w:tcPr>
          <w:p w14:paraId="0F7B9879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14:paraId="13950711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54</w:t>
            </w:r>
          </w:p>
        </w:tc>
        <w:tc>
          <w:tcPr>
            <w:tcW w:w="352" w:type="pct"/>
          </w:tcPr>
          <w:p w14:paraId="573CD7F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14:paraId="5436E352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69(13)</w:t>
            </w:r>
          </w:p>
        </w:tc>
        <w:tc>
          <w:tcPr>
            <w:tcW w:w="352" w:type="pct"/>
          </w:tcPr>
          <w:p w14:paraId="58BB958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70(13)</w:t>
            </w:r>
          </w:p>
        </w:tc>
        <w:tc>
          <w:tcPr>
            <w:tcW w:w="352" w:type="pct"/>
          </w:tcPr>
          <w:p w14:paraId="2F646CF5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83</w:t>
            </w:r>
          </w:p>
        </w:tc>
        <w:tc>
          <w:tcPr>
            <w:tcW w:w="352" w:type="pct"/>
          </w:tcPr>
          <w:p w14:paraId="3AB4B1B8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98</w:t>
            </w:r>
          </w:p>
        </w:tc>
        <w:tc>
          <w:tcPr>
            <w:tcW w:w="352" w:type="pct"/>
          </w:tcPr>
          <w:p w14:paraId="4112BAF5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107</w:t>
            </w:r>
          </w:p>
        </w:tc>
        <w:tc>
          <w:tcPr>
            <w:tcW w:w="353" w:type="pct"/>
          </w:tcPr>
          <w:p w14:paraId="069B1E0D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113(13)</w:t>
            </w:r>
          </w:p>
        </w:tc>
        <w:tc>
          <w:tcPr>
            <w:tcW w:w="353" w:type="pct"/>
          </w:tcPr>
          <w:p w14:paraId="07DC926C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114(13)</w:t>
            </w:r>
          </w:p>
        </w:tc>
        <w:tc>
          <w:tcPr>
            <w:tcW w:w="353" w:type="pct"/>
          </w:tcPr>
          <w:p w14:paraId="33E9E777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127</w:t>
            </w:r>
          </w:p>
        </w:tc>
        <w:tc>
          <w:tcPr>
            <w:tcW w:w="357" w:type="pct"/>
          </w:tcPr>
          <w:p w14:paraId="2F619CD8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13</w:t>
            </w:r>
          </w:p>
        </w:tc>
      </w:tr>
      <w:tr w:rsidR="00B708A0" w:rsidRPr="00EC5F07" w14:paraId="45B54105" w14:textId="77777777" w:rsidTr="008F0D65">
        <w:tc>
          <w:tcPr>
            <w:tcW w:w="416" w:type="pct"/>
          </w:tcPr>
          <w:p w14:paraId="55D11CF6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14</w:t>
            </w:r>
          </w:p>
        </w:tc>
        <w:tc>
          <w:tcPr>
            <w:tcW w:w="352" w:type="pct"/>
          </w:tcPr>
          <w:p w14:paraId="5250E574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14</w:t>
            </w:r>
          </w:p>
        </w:tc>
        <w:tc>
          <w:tcPr>
            <w:tcW w:w="352" w:type="pct"/>
          </w:tcPr>
          <w:p w14:paraId="047F760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29</w:t>
            </w:r>
          </w:p>
        </w:tc>
        <w:tc>
          <w:tcPr>
            <w:tcW w:w="352" w:type="pct"/>
          </w:tcPr>
          <w:p w14:paraId="28E07B35" w14:textId="77777777"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</w:t>
            </w:r>
            <w:r w:rsidR="00197CC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14:paraId="46E379B8" w14:textId="77777777"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1FC15D0A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14:paraId="581B104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69(14)</w:t>
            </w:r>
          </w:p>
        </w:tc>
        <w:tc>
          <w:tcPr>
            <w:tcW w:w="352" w:type="pct"/>
          </w:tcPr>
          <w:p w14:paraId="214BCD0F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70(14)</w:t>
            </w:r>
          </w:p>
        </w:tc>
        <w:tc>
          <w:tcPr>
            <w:tcW w:w="352" w:type="pct"/>
          </w:tcPr>
          <w:p w14:paraId="74066F72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84</w:t>
            </w:r>
          </w:p>
        </w:tc>
        <w:tc>
          <w:tcPr>
            <w:tcW w:w="352" w:type="pct"/>
          </w:tcPr>
          <w:p w14:paraId="35EE4EB1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99</w:t>
            </w:r>
          </w:p>
        </w:tc>
        <w:tc>
          <w:tcPr>
            <w:tcW w:w="353" w:type="pct"/>
          </w:tcPr>
          <w:p w14:paraId="124DB3E5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3" w:type="pct"/>
          </w:tcPr>
          <w:p w14:paraId="49FB18A1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113(14)</w:t>
            </w:r>
          </w:p>
        </w:tc>
        <w:tc>
          <w:tcPr>
            <w:tcW w:w="353" w:type="pct"/>
          </w:tcPr>
          <w:p w14:paraId="40ECBA6B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114(14)</w:t>
            </w:r>
          </w:p>
        </w:tc>
        <w:tc>
          <w:tcPr>
            <w:tcW w:w="357" w:type="pct"/>
          </w:tcPr>
          <w:p w14:paraId="54B88438" w14:textId="77777777" w:rsidR="00B708A0" w:rsidRPr="00EC5F07" w:rsidRDefault="006C2923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128</w:t>
            </w:r>
          </w:p>
        </w:tc>
      </w:tr>
      <w:tr w:rsidR="00B708A0" w:rsidRPr="00EC5F07" w14:paraId="0DE89994" w14:textId="77777777" w:rsidTr="008F0D65">
        <w:tc>
          <w:tcPr>
            <w:tcW w:w="416" w:type="pct"/>
          </w:tcPr>
          <w:p w14:paraId="558C2D23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15</w:t>
            </w:r>
          </w:p>
        </w:tc>
        <w:tc>
          <w:tcPr>
            <w:tcW w:w="352" w:type="pct"/>
          </w:tcPr>
          <w:p w14:paraId="7DAC8D20" w14:textId="77777777" w:rsidR="00B708A0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5FAEF6AA" w14:textId="77777777" w:rsidR="00B708A0" w:rsidRPr="00EC5F07" w:rsidRDefault="00B708A0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15</w:t>
            </w:r>
          </w:p>
        </w:tc>
        <w:tc>
          <w:tcPr>
            <w:tcW w:w="352" w:type="pct"/>
          </w:tcPr>
          <w:p w14:paraId="5639C347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30</w:t>
            </w:r>
          </w:p>
        </w:tc>
        <w:tc>
          <w:tcPr>
            <w:tcW w:w="352" w:type="pct"/>
          </w:tcPr>
          <w:p w14:paraId="01056DBD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484F9133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56</w:t>
            </w:r>
          </w:p>
        </w:tc>
        <w:tc>
          <w:tcPr>
            <w:tcW w:w="352" w:type="pct"/>
          </w:tcPr>
          <w:p w14:paraId="2F822B72" w14:textId="77777777" w:rsidR="00B708A0" w:rsidRPr="00EC5F07" w:rsidRDefault="00962F37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14:paraId="2FC9722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69(15)</w:t>
            </w:r>
          </w:p>
        </w:tc>
        <w:tc>
          <w:tcPr>
            <w:tcW w:w="352" w:type="pct"/>
          </w:tcPr>
          <w:p w14:paraId="5E2D35C8" w14:textId="77777777" w:rsidR="00B708A0" w:rsidRPr="00EC5F07" w:rsidRDefault="00962F37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70(15)</w:t>
            </w:r>
          </w:p>
        </w:tc>
        <w:tc>
          <w:tcPr>
            <w:tcW w:w="352" w:type="pct"/>
          </w:tcPr>
          <w:p w14:paraId="07751DEA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85</w:t>
            </w:r>
          </w:p>
        </w:tc>
        <w:tc>
          <w:tcPr>
            <w:tcW w:w="353" w:type="pct"/>
          </w:tcPr>
          <w:p w14:paraId="33094ED5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100</w:t>
            </w:r>
          </w:p>
        </w:tc>
        <w:tc>
          <w:tcPr>
            <w:tcW w:w="353" w:type="pct"/>
          </w:tcPr>
          <w:p w14:paraId="07221D65" w14:textId="77777777" w:rsidR="00B708A0" w:rsidRPr="00EC5F07" w:rsidRDefault="001B7CE6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3" w:type="pct"/>
          </w:tcPr>
          <w:p w14:paraId="42CE6144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113(15)</w:t>
            </w:r>
          </w:p>
        </w:tc>
        <w:tc>
          <w:tcPr>
            <w:tcW w:w="357" w:type="pct"/>
          </w:tcPr>
          <w:p w14:paraId="027642AD" w14:textId="77777777" w:rsidR="00B708A0" w:rsidRPr="00EC5F07" w:rsidRDefault="00273AB9" w:rsidP="00EC5F07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114(15)</w:t>
            </w:r>
          </w:p>
        </w:tc>
      </w:tr>
      <w:tr w:rsidR="006B1739" w:rsidRPr="00EC5F07" w14:paraId="7DA18605" w14:textId="77777777" w:rsidTr="008F0D65">
        <w:tc>
          <w:tcPr>
            <w:tcW w:w="416" w:type="pct"/>
          </w:tcPr>
          <w:p w14:paraId="2F58751F" w14:textId="77777777"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16</w:t>
            </w:r>
          </w:p>
        </w:tc>
        <w:tc>
          <w:tcPr>
            <w:tcW w:w="352" w:type="pct"/>
          </w:tcPr>
          <w:p w14:paraId="6F91F323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3</w:t>
            </w:r>
            <w:r w:rsidRPr="00EC5F07">
              <w:rPr>
                <w:b/>
                <w:caps/>
                <w:sz w:val="14"/>
                <w:szCs w:val="14"/>
              </w:rPr>
              <w:t>(3)</w:t>
            </w:r>
          </w:p>
        </w:tc>
        <w:tc>
          <w:tcPr>
            <w:tcW w:w="352" w:type="pct"/>
          </w:tcPr>
          <w:p w14:paraId="4D296D7D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 w:rsidR="00197CC6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14:paraId="495A444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14:paraId="26FA38E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14:paraId="6865B8FA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33</w:t>
            </w:r>
          </w:p>
        </w:tc>
        <w:tc>
          <w:tcPr>
            <w:tcW w:w="352" w:type="pct"/>
          </w:tcPr>
          <w:p w14:paraId="21763E7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44</w:t>
            </w:r>
          </w:p>
        </w:tc>
        <w:tc>
          <w:tcPr>
            <w:tcW w:w="352" w:type="pct"/>
          </w:tcPr>
          <w:p w14:paraId="5047276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59</w:t>
            </w:r>
          </w:p>
        </w:tc>
        <w:tc>
          <w:tcPr>
            <w:tcW w:w="352" w:type="pct"/>
          </w:tcPr>
          <w:p w14:paraId="54C09CB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69(3)</w:t>
            </w:r>
          </w:p>
        </w:tc>
        <w:tc>
          <w:tcPr>
            <w:tcW w:w="352" w:type="pct"/>
          </w:tcPr>
          <w:p w14:paraId="7C4A39E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70(3)</w:t>
            </w:r>
          </w:p>
        </w:tc>
        <w:tc>
          <w:tcPr>
            <w:tcW w:w="353" w:type="pct"/>
          </w:tcPr>
          <w:p w14:paraId="469C500C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  <w:r w:rsidR="00197CC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3" w:type="pct"/>
          </w:tcPr>
          <w:p w14:paraId="75B7C362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88</w:t>
            </w:r>
          </w:p>
        </w:tc>
        <w:tc>
          <w:tcPr>
            <w:tcW w:w="353" w:type="pct"/>
          </w:tcPr>
          <w:p w14:paraId="25CF7D7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103</w:t>
            </w:r>
          </w:p>
        </w:tc>
        <w:tc>
          <w:tcPr>
            <w:tcW w:w="357" w:type="pct"/>
          </w:tcPr>
          <w:p w14:paraId="240C0ED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113(3)</w:t>
            </w:r>
          </w:p>
        </w:tc>
      </w:tr>
      <w:tr w:rsidR="006B1739" w:rsidRPr="00EC5F07" w14:paraId="1DA4F081" w14:textId="77777777" w:rsidTr="008F0D65">
        <w:tc>
          <w:tcPr>
            <w:tcW w:w="416" w:type="pct"/>
          </w:tcPr>
          <w:p w14:paraId="389F780F" w14:textId="77777777"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17</w:t>
            </w:r>
          </w:p>
        </w:tc>
        <w:tc>
          <w:tcPr>
            <w:tcW w:w="352" w:type="pct"/>
          </w:tcPr>
          <w:p w14:paraId="58CDB63B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5</w:t>
            </w:r>
            <w:r w:rsidRPr="00EC5F07">
              <w:rPr>
                <w:b/>
                <w:caps/>
                <w:sz w:val="14"/>
                <w:szCs w:val="14"/>
              </w:rPr>
              <w:t>(4)</w:t>
            </w:r>
          </w:p>
        </w:tc>
        <w:tc>
          <w:tcPr>
            <w:tcW w:w="352" w:type="pct"/>
          </w:tcPr>
          <w:p w14:paraId="66D4ED0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114(4)</w:t>
            </w:r>
          </w:p>
        </w:tc>
        <w:tc>
          <w:tcPr>
            <w:tcW w:w="352" w:type="pct"/>
          </w:tcPr>
          <w:p w14:paraId="1195AEC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118</w:t>
            </w:r>
          </w:p>
        </w:tc>
        <w:tc>
          <w:tcPr>
            <w:tcW w:w="352" w:type="pct"/>
          </w:tcPr>
          <w:p w14:paraId="365E2F6E" w14:textId="77777777" w:rsidR="006B1739" w:rsidRPr="00EC5F07" w:rsidRDefault="00197CC6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14:paraId="564E5877" w14:textId="77777777" w:rsidR="006B1739" w:rsidRPr="00EC5F07" w:rsidRDefault="006A5965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14:paraId="16A4AE5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34</w:t>
            </w:r>
          </w:p>
        </w:tc>
        <w:tc>
          <w:tcPr>
            <w:tcW w:w="352" w:type="pct"/>
          </w:tcPr>
          <w:p w14:paraId="46C102AB" w14:textId="77777777" w:rsidR="006B1739" w:rsidRPr="00EC5F07" w:rsidRDefault="006B1739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  <w:r w:rsidR="006A5965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75902366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60</w:t>
            </w:r>
          </w:p>
        </w:tc>
        <w:tc>
          <w:tcPr>
            <w:tcW w:w="352" w:type="pct"/>
          </w:tcPr>
          <w:p w14:paraId="35AAF29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69(4)</w:t>
            </w:r>
          </w:p>
        </w:tc>
        <w:tc>
          <w:tcPr>
            <w:tcW w:w="353" w:type="pct"/>
          </w:tcPr>
          <w:p w14:paraId="7A2A8D42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70(4)</w:t>
            </w:r>
          </w:p>
        </w:tc>
        <w:tc>
          <w:tcPr>
            <w:tcW w:w="353" w:type="pct"/>
          </w:tcPr>
          <w:p w14:paraId="4D7A127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74</w:t>
            </w:r>
          </w:p>
        </w:tc>
        <w:tc>
          <w:tcPr>
            <w:tcW w:w="353" w:type="pct"/>
          </w:tcPr>
          <w:p w14:paraId="5F2331E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89</w:t>
            </w:r>
          </w:p>
        </w:tc>
        <w:tc>
          <w:tcPr>
            <w:tcW w:w="357" w:type="pct"/>
          </w:tcPr>
          <w:p w14:paraId="643D45A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104</w:t>
            </w:r>
          </w:p>
        </w:tc>
      </w:tr>
      <w:tr w:rsidR="006B1739" w:rsidRPr="00EC5F07" w14:paraId="77DE1348" w14:textId="77777777" w:rsidTr="008F0D65">
        <w:tc>
          <w:tcPr>
            <w:tcW w:w="416" w:type="pct"/>
          </w:tcPr>
          <w:p w14:paraId="5BAB557C" w14:textId="77777777"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18</w:t>
            </w:r>
          </w:p>
        </w:tc>
        <w:tc>
          <w:tcPr>
            <w:tcW w:w="352" w:type="pct"/>
          </w:tcPr>
          <w:p w14:paraId="56FB60F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105</w:t>
            </w:r>
          </w:p>
        </w:tc>
        <w:tc>
          <w:tcPr>
            <w:tcW w:w="352" w:type="pct"/>
          </w:tcPr>
          <w:p w14:paraId="04C3EBA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113(5)</w:t>
            </w:r>
          </w:p>
        </w:tc>
        <w:tc>
          <w:tcPr>
            <w:tcW w:w="352" w:type="pct"/>
          </w:tcPr>
          <w:p w14:paraId="6B342C2C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114(5)</w:t>
            </w:r>
          </w:p>
        </w:tc>
        <w:tc>
          <w:tcPr>
            <w:tcW w:w="352" w:type="pct"/>
          </w:tcPr>
          <w:p w14:paraId="4B8F914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119</w:t>
            </w:r>
          </w:p>
        </w:tc>
        <w:tc>
          <w:tcPr>
            <w:tcW w:w="352" w:type="pct"/>
          </w:tcPr>
          <w:p w14:paraId="5DC4AC2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2" w:type="pct"/>
          </w:tcPr>
          <w:p w14:paraId="5D0D34D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14:paraId="5EB068A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35</w:t>
            </w:r>
          </w:p>
        </w:tc>
        <w:tc>
          <w:tcPr>
            <w:tcW w:w="352" w:type="pct"/>
          </w:tcPr>
          <w:p w14:paraId="30AACA7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46</w:t>
            </w:r>
          </w:p>
        </w:tc>
        <w:tc>
          <w:tcPr>
            <w:tcW w:w="352" w:type="pct"/>
          </w:tcPr>
          <w:p w14:paraId="2327341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61</w:t>
            </w:r>
          </w:p>
        </w:tc>
        <w:tc>
          <w:tcPr>
            <w:tcW w:w="353" w:type="pct"/>
          </w:tcPr>
          <w:p w14:paraId="32063AE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69(5)</w:t>
            </w:r>
          </w:p>
        </w:tc>
        <w:tc>
          <w:tcPr>
            <w:tcW w:w="353" w:type="pct"/>
          </w:tcPr>
          <w:p w14:paraId="340ECD5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70(5)</w:t>
            </w:r>
          </w:p>
        </w:tc>
        <w:tc>
          <w:tcPr>
            <w:tcW w:w="353" w:type="pct"/>
          </w:tcPr>
          <w:p w14:paraId="36E8747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75</w:t>
            </w:r>
          </w:p>
        </w:tc>
        <w:tc>
          <w:tcPr>
            <w:tcW w:w="357" w:type="pct"/>
          </w:tcPr>
          <w:p w14:paraId="0ECA099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90</w:t>
            </w:r>
          </w:p>
        </w:tc>
      </w:tr>
      <w:tr w:rsidR="006B1739" w:rsidRPr="00EC5F07" w14:paraId="1ABA0B07" w14:textId="77777777" w:rsidTr="008F0D65">
        <w:tc>
          <w:tcPr>
            <w:tcW w:w="416" w:type="pct"/>
          </w:tcPr>
          <w:p w14:paraId="1D96AAEB" w14:textId="77777777"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19</w:t>
            </w:r>
          </w:p>
        </w:tc>
        <w:tc>
          <w:tcPr>
            <w:tcW w:w="352" w:type="pct"/>
          </w:tcPr>
          <w:p w14:paraId="3827B34B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91</w:t>
            </w:r>
          </w:p>
        </w:tc>
        <w:tc>
          <w:tcPr>
            <w:tcW w:w="352" w:type="pct"/>
          </w:tcPr>
          <w:p w14:paraId="6616076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106</w:t>
            </w:r>
          </w:p>
        </w:tc>
        <w:tc>
          <w:tcPr>
            <w:tcW w:w="352" w:type="pct"/>
          </w:tcPr>
          <w:p w14:paraId="76260AD9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8</w:t>
            </w:r>
            <w:r w:rsidRPr="00EC5F07">
              <w:rPr>
                <w:b/>
                <w:caps/>
                <w:sz w:val="14"/>
                <w:szCs w:val="14"/>
              </w:rPr>
              <w:t>(6)</w:t>
            </w:r>
          </w:p>
        </w:tc>
        <w:tc>
          <w:tcPr>
            <w:tcW w:w="352" w:type="pct"/>
          </w:tcPr>
          <w:p w14:paraId="2C7B154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114(6)</w:t>
            </w:r>
          </w:p>
        </w:tc>
        <w:tc>
          <w:tcPr>
            <w:tcW w:w="352" w:type="pct"/>
          </w:tcPr>
          <w:p w14:paraId="08EC14BF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  <w:r w:rsidR="000A38E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2" w:type="pct"/>
          </w:tcPr>
          <w:p w14:paraId="63E48F9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52659A8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14:paraId="1EE50A0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36</w:t>
            </w:r>
          </w:p>
        </w:tc>
        <w:tc>
          <w:tcPr>
            <w:tcW w:w="352" w:type="pct"/>
          </w:tcPr>
          <w:p w14:paraId="53BD723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47</w:t>
            </w:r>
          </w:p>
        </w:tc>
        <w:tc>
          <w:tcPr>
            <w:tcW w:w="353" w:type="pct"/>
          </w:tcPr>
          <w:p w14:paraId="25D4C95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62</w:t>
            </w:r>
          </w:p>
        </w:tc>
        <w:tc>
          <w:tcPr>
            <w:tcW w:w="353" w:type="pct"/>
          </w:tcPr>
          <w:p w14:paraId="6F3C91AD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69(6)</w:t>
            </w:r>
          </w:p>
        </w:tc>
        <w:tc>
          <w:tcPr>
            <w:tcW w:w="353" w:type="pct"/>
          </w:tcPr>
          <w:p w14:paraId="01AD84D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70(6)</w:t>
            </w:r>
          </w:p>
        </w:tc>
        <w:tc>
          <w:tcPr>
            <w:tcW w:w="357" w:type="pct"/>
          </w:tcPr>
          <w:p w14:paraId="78CE3AFE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76</w:t>
            </w:r>
          </w:p>
        </w:tc>
      </w:tr>
      <w:tr w:rsidR="006B1739" w:rsidRPr="00EC5F07" w14:paraId="133B3ACD" w14:textId="77777777" w:rsidTr="008F0D65">
        <w:tc>
          <w:tcPr>
            <w:tcW w:w="416" w:type="pct"/>
          </w:tcPr>
          <w:p w14:paraId="6E45D38C" w14:textId="77777777" w:rsidR="006B1739" w:rsidRPr="00EC5F07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20</w:t>
            </w:r>
          </w:p>
        </w:tc>
        <w:tc>
          <w:tcPr>
            <w:tcW w:w="352" w:type="pct"/>
          </w:tcPr>
          <w:p w14:paraId="07D1910F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  <w:r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0DB68ED8" w14:textId="77777777"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2" w:type="pct"/>
          </w:tcPr>
          <w:p w14:paraId="2F92B642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  <w:r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2A66C7E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113(7)</w:t>
            </w:r>
          </w:p>
        </w:tc>
        <w:tc>
          <w:tcPr>
            <w:tcW w:w="352" w:type="pct"/>
          </w:tcPr>
          <w:p w14:paraId="440F150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114(7)</w:t>
            </w:r>
          </w:p>
        </w:tc>
        <w:tc>
          <w:tcPr>
            <w:tcW w:w="352" w:type="pct"/>
          </w:tcPr>
          <w:p w14:paraId="11A56A0F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  <w:tc>
          <w:tcPr>
            <w:tcW w:w="352" w:type="pct"/>
          </w:tcPr>
          <w:p w14:paraId="11E278C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14:paraId="383F132D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  <w:tc>
          <w:tcPr>
            <w:tcW w:w="352" w:type="pct"/>
          </w:tcPr>
          <w:p w14:paraId="66CF6C6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37</w:t>
            </w:r>
          </w:p>
        </w:tc>
        <w:tc>
          <w:tcPr>
            <w:tcW w:w="353" w:type="pct"/>
          </w:tcPr>
          <w:p w14:paraId="3E7DA692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48</w:t>
            </w:r>
          </w:p>
        </w:tc>
        <w:tc>
          <w:tcPr>
            <w:tcW w:w="353" w:type="pct"/>
          </w:tcPr>
          <w:p w14:paraId="756C070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63</w:t>
            </w:r>
          </w:p>
        </w:tc>
        <w:tc>
          <w:tcPr>
            <w:tcW w:w="353" w:type="pct"/>
          </w:tcPr>
          <w:p w14:paraId="4C5594A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69(7)</w:t>
            </w:r>
          </w:p>
        </w:tc>
        <w:tc>
          <w:tcPr>
            <w:tcW w:w="357" w:type="pct"/>
          </w:tcPr>
          <w:p w14:paraId="0A344B5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70(7)</w:t>
            </w:r>
          </w:p>
        </w:tc>
      </w:tr>
      <w:tr w:rsidR="006B1739" w:rsidRPr="00EC5F07" w14:paraId="54361BD9" w14:textId="77777777" w:rsidTr="008F0D65">
        <w:tc>
          <w:tcPr>
            <w:tcW w:w="416" w:type="pct"/>
          </w:tcPr>
          <w:p w14:paraId="624B770E" w14:textId="77777777"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21</w:t>
            </w:r>
          </w:p>
        </w:tc>
        <w:tc>
          <w:tcPr>
            <w:tcW w:w="352" w:type="pct"/>
          </w:tcPr>
          <w:p w14:paraId="042330DA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</w:t>
            </w:r>
            <w:r w:rsidR="000A38E6">
              <w:rPr>
                <w:b/>
                <w:caps/>
                <w:sz w:val="14"/>
                <w:szCs w:val="14"/>
              </w:rPr>
              <w:t>7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14:paraId="5515C9BA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78</w:t>
            </w:r>
          </w:p>
        </w:tc>
        <w:tc>
          <w:tcPr>
            <w:tcW w:w="352" w:type="pct"/>
          </w:tcPr>
          <w:p w14:paraId="3FE8B6B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93</w:t>
            </w:r>
          </w:p>
        </w:tc>
        <w:tc>
          <w:tcPr>
            <w:tcW w:w="352" w:type="pct"/>
          </w:tcPr>
          <w:p w14:paraId="5DB5812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108</w:t>
            </w:r>
          </w:p>
        </w:tc>
        <w:tc>
          <w:tcPr>
            <w:tcW w:w="352" w:type="pct"/>
          </w:tcPr>
          <w:p w14:paraId="1727F794" w14:textId="77777777" w:rsidR="006B1739" w:rsidRPr="00EC5F07" w:rsidRDefault="006B1739" w:rsidP="006B1739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  <w:r>
              <w:rPr>
                <w:b/>
                <w:caps/>
                <w:sz w:val="14"/>
                <w:szCs w:val="14"/>
              </w:rPr>
              <w:t>7</w:t>
            </w:r>
            <w:r w:rsidRPr="00EC5F07">
              <w:rPr>
                <w:b/>
                <w:caps/>
                <w:sz w:val="14"/>
                <w:szCs w:val="14"/>
              </w:rPr>
              <w:t>(8)</w:t>
            </w:r>
          </w:p>
        </w:tc>
        <w:tc>
          <w:tcPr>
            <w:tcW w:w="352" w:type="pct"/>
          </w:tcPr>
          <w:p w14:paraId="7351B6C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114(8)</w:t>
            </w:r>
          </w:p>
        </w:tc>
        <w:tc>
          <w:tcPr>
            <w:tcW w:w="352" w:type="pct"/>
          </w:tcPr>
          <w:p w14:paraId="20DD5A6B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122</w:t>
            </w:r>
          </w:p>
        </w:tc>
        <w:tc>
          <w:tcPr>
            <w:tcW w:w="352" w:type="pct"/>
          </w:tcPr>
          <w:p w14:paraId="66E26CD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1776A098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2</w:t>
            </w:r>
          </w:p>
        </w:tc>
        <w:tc>
          <w:tcPr>
            <w:tcW w:w="353" w:type="pct"/>
          </w:tcPr>
          <w:p w14:paraId="3CFB9FF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38</w:t>
            </w:r>
          </w:p>
        </w:tc>
        <w:tc>
          <w:tcPr>
            <w:tcW w:w="353" w:type="pct"/>
          </w:tcPr>
          <w:p w14:paraId="1C33A74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49</w:t>
            </w:r>
          </w:p>
        </w:tc>
        <w:tc>
          <w:tcPr>
            <w:tcW w:w="353" w:type="pct"/>
          </w:tcPr>
          <w:p w14:paraId="04A560FB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64</w:t>
            </w:r>
          </w:p>
        </w:tc>
        <w:tc>
          <w:tcPr>
            <w:tcW w:w="357" w:type="pct"/>
          </w:tcPr>
          <w:p w14:paraId="57863F4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69(8)</w:t>
            </w:r>
          </w:p>
        </w:tc>
      </w:tr>
      <w:tr w:rsidR="006B1739" w:rsidRPr="00EC5F07" w14:paraId="2183D59F" w14:textId="77777777" w:rsidTr="008F0D65">
        <w:tc>
          <w:tcPr>
            <w:tcW w:w="416" w:type="pct"/>
          </w:tcPr>
          <w:p w14:paraId="3AD72F3F" w14:textId="77777777"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22</w:t>
            </w:r>
          </w:p>
        </w:tc>
        <w:tc>
          <w:tcPr>
            <w:tcW w:w="352" w:type="pct"/>
          </w:tcPr>
          <w:p w14:paraId="6C3C4E70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</w:t>
            </w:r>
            <w:r w:rsidR="000A38E6">
              <w:rPr>
                <w:b/>
                <w:caps/>
                <w:sz w:val="14"/>
                <w:szCs w:val="14"/>
              </w:rPr>
              <w:t>10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14:paraId="609A149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70(9)</w:t>
            </w:r>
          </w:p>
        </w:tc>
        <w:tc>
          <w:tcPr>
            <w:tcW w:w="352" w:type="pct"/>
          </w:tcPr>
          <w:p w14:paraId="1216145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79</w:t>
            </w:r>
          </w:p>
        </w:tc>
        <w:tc>
          <w:tcPr>
            <w:tcW w:w="352" w:type="pct"/>
          </w:tcPr>
          <w:p w14:paraId="7418369B" w14:textId="77777777"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6</w:t>
            </w:r>
          </w:p>
        </w:tc>
        <w:tc>
          <w:tcPr>
            <w:tcW w:w="352" w:type="pct"/>
          </w:tcPr>
          <w:p w14:paraId="5FF3DE0E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109</w:t>
            </w:r>
          </w:p>
        </w:tc>
        <w:tc>
          <w:tcPr>
            <w:tcW w:w="352" w:type="pct"/>
          </w:tcPr>
          <w:p w14:paraId="299AA1C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113(9)</w:t>
            </w:r>
          </w:p>
        </w:tc>
        <w:tc>
          <w:tcPr>
            <w:tcW w:w="352" w:type="pct"/>
          </w:tcPr>
          <w:p w14:paraId="2C3CBE8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114(9)</w:t>
            </w:r>
          </w:p>
        </w:tc>
        <w:tc>
          <w:tcPr>
            <w:tcW w:w="352" w:type="pct"/>
          </w:tcPr>
          <w:p w14:paraId="3165670E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123</w:t>
            </w:r>
          </w:p>
        </w:tc>
        <w:tc>
          <w:tcPr>
            <w:tcW w:w="352" w:type="pct"/>
          </w:tcPr>
          <w:p w14:paraId="1A2F5828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3" w:type="pct"/>
          </w:tcPr>
          <w:p w14:paraId="2555C8BB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3</w:t>
            </w:r>
          </w:p>
        </w:tc>
        <w:tc>
          <w:tcPr>
            <w:tcW w:w="353" w:type="pct"/>
          </w:tcPr>
          <w:p w14:paraId="67026B5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39</w:t>
            </w:r>
          </w:p>
        </w:tc>
        <w:tc>
          <w:tcPr>
            <w:tcW w:w="353" w:type="pct"/>
          </w:tcPr>
          <w:p w14:paraId="62DE199D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50</w:t>
            </w:r>
          </w:p>
        </w:tc>
        <w:tc>
          <w:tcPr>
            <w:tcW w:w="357" w:type="pct"/>
          </w:tcPr>
          <w:p w14:paraId="7D8990C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65</w:t>
            </w:r>
          </w:p>
        </w:tc>
      </w:tr>
      <w:tr w:rsidR="006B1739" w:rsidRPr="00EC5F07" w14:paraId="0E2676CD" w14:textId="77777777" w:rsidTr="008F0D65">
        <w:tc>
          <w:tcPr>
            <w:tcW w:w="416" w:type="pct"/>
          </w:tcPr>
          <w:p w14:paraId="59A6F892" w14:textId="77777777"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23</w:t>
            </w:r>
          </w:p>
        </w:tc>
        <w:tc>
          <w:tcPr>
            <w:tcW w:w="352" w:type="pct"/>
          </w:tcPr>
          <w:p w14:paraId="759AE1A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66</w:t>
            </w:r>
          </w:p>
        </w:tc>
        <w:tc>
          <w:tcPr>
            <w:tcW w:w="352" w:type="pct"/>
          </w:tcPr>
          <w:p w14:paraId="51CF19E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69(10)</w:t>
            </w:r>
          </w:p>
        </w:tc>
        <w:tc>
          <w:tcPr>
            <w:tcW w:w="352" w:type="pct"/>
          </w:tcPr>
          <w:p w14:paraId="1122B91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70(10)</w:t>
            </w:r>
          </w:p>
        </w:tc>
        <w:tc>
          <w:tcPr>
            <w:tcW w:w="352" w:type="pct"/>
          </w:tcPr>
          <w:p w14:paraId="7C22B9CF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80</w:t>
            </w:r>
          </w:p>
        </w:tc>
        <w:tc>
          <w:tcPr>
            <w:tcW w:w="352" w:type="pct"/>
          </w:tcPr>
          <w:p w14:paraId="5B3F24F9" w14:textId="77777777"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207A382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110</w:t>
            </w:r>
          </w:p>
        </w:tc>
        <w:tc>
          <w:tcPr>
            <w:tcW w:w="352" w:type="pct"/>
          </w:tcPr>
          <w:p w14:paraId="0BC905E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113(10)</w:t>
            </w:r>
          </w:p>
        </w:tc>
        <w:tc>
          <w:tcPr>
            <w:tcW w:w="352" w:type="pct"/>
          </w:tcPr>
          <w:p w14:paraId="39F3A78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114(10)</w:t>
            </w:r>
          </w:p>
        </w:tc>
        <w:tc>
          <w:tcPr>
            <w:tcW w:w="352" w:type="pct"/>
          </w:tcPr>
          <w:p w14:paraId="536E2275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124</w:t>
            </w:r>
          </w:p>
        </w:tc>
        <w:tc>
          <w:tcPr>
            <w:tcW w:w="353" w:type="pct"/>
          </w:tcPr>
          <w:p w14:paraId="432CC27D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10</w:t>
            </w:r>
          </w:p>
        </w:tc>
        <w:tc>
          <w:tcPr>
            <w:tcW w:w="353" w:type="pct"/>
          </w:tcPr>
          <w:p w14:paraId="272E030A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3" w:type="pct"/>
          </w:tcPr>
          <w:p w14:paraId="2B375101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40</w:t>
            </w:r>
          </w:p>
        </w:tc>
        <w:tc>
          <w:tcPr>
            <w:tcW w:w="357" w:type="pct"/>
          </w:tcPr>
          <w:p w14:paraId="042B59F3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0A38E6">
              <w:rPr>
                <w:b/>
                <w:caps/>
                <w:sz w:val="14"/>
                <w:szCs w:val="14"/>
              </w:rPr>
              <w:t>0</w:t>
            </w:r>
          </w:p>
        </w:tc>
      </w:tr>
      <w:tr w:rsidR="006B1739" w:rsidRPr="00EC5F07" w14:paraId="08001414" w14:textId="77777777" w:rsidTr="008F0D65">
        <w:tc>
          <w:tcPr>
            <w:tcW w:w="416" w:type="pct"/>
          </w:tcPr>
          <w:p w14:paraId="74A860CC" w14:textId="77777777"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24</w:t>
            </w:r>
          </w:p>
        </w:tc>
        <w:tc>
          <w:tcPr>
            <w:tcW w:w="352" w:type="pct"/>
          </w:tcPr>
          <w:p w14:paraId="7A967980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14:paraId="79C02C64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5C73F322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69(11)</w:t>
            </w:r>
          </w:p>
        </w:tc>
        <w:tc>
          <w:tcPr>
            <w:tcW w:w="352" w:type="pct"/>
          </w:tcPr>
          <w:p w14:paraId="67435476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70(11)</w:t>
            </w:r>
          </w:p>
        </w:tc>
        <w:tc>
          <w:tcPr>
            <w:tcW w:w="352" w:type="pct"/>
          </w:tcPr>
          <w:p w14:paraId="1D0C2F67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81</w:t>
            </w:r>
          </w:p>
        </w:tc>
        <w:tc>
          <w:tcPr>
            <w:tcW w:w="352" w:type="pct"/>
          </w:tcPr>
          <w:p w14:paraId="7783318B" w14:textId="77777777"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E967A6">
              <w:rPr>
                <w:b/>
                <w:caps/>
                <w:sz w:val="14"/>
                <w:szCs w:val="14"/>
              </w:rPr>
              <w:t>7</w:t>
            </w:r>
          </w:p>
        </w:tc>
        <w:tc>
          <w:tcPr>
            <w:tcW w:w="352" w:type="pct"/>
          </w:tcPr>
          <w:p w14:paraId="7F10AB5C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14:paraId="3D8AF10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113(11)</w:t>
            </w:r>
          </w:p>
        </w:tc>
        <w:tc>
          <w:tcPr>
            <w:tcW w:w="352" w:type="pct"/>
          </w:tcPr>
          <w:p w14:paraId="164D056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114(11)</w:t>
            </w:r>
          </w:p>
        </w:tc>
        <w:tc>
          <w:tcPr>
            <w:tcW w:w="353" w:type="pct"/>
          </w:tcPr>
          <w:p w14:paraId="23D48620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125</w:t>
            </w:r>
          </w:p>
        </w:tc>
        <w:tc>
          <w:tcPr>
            <w:tcW w:w="353" w:type="pct"/>
          </w:tcPr>
          <w:p w14:paraId="2B2A4754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</w:t>
            </w:r>
          </w:p>
        </w:tc>
        <w:tc>
          <w:tcPr>
            <w:tcW w:w="353" w:type="pct"/>
          </w:tcPr>
          <w:p w14:paraId="0FFF22DB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5</w:t>
            </w:r>
          </w:p>
        </w:tc>
        <w:tc>
          <w:tcPr>
            <w:tcW w:w="357" w:type="pct"/>
          </w:tcPr>
          <w:p w14:paraId="49E8EE05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4</w:t>
            </w:r>
            <w:r w:rsidR="000A38E6">
              <w:rPr>
                <w:b/>
                <w:caps/>
                <w:sz w:val="14"/>
                <w:szCs w:val="14"/>
              </w:rPr>
              <w:t>2</w:t>
            </w:r>
          </w:p>
        </w:tc>
      </w:tr>
      <w:tr w:rsidR="006B1739" w:rsidRPr="00EC5F07" w14:paraId="05FC5AFD" w14:textId="77777777" w:rsidTr="008F0D65">
        <w:tc>
          <w:tcPr>
            <w:tcW w:w="416" w:type="pct"/>
          </w:tcPr>
          <w:p w14:paraId="060F0A14" w14:textId="77777777" w:rsidR="006B1739" w:rsidRDefault="006B1739" w:rsidP="00EC5F07">
            <w:pPr>
              <w:pStyle w:val="a5"/>
              <w:spacing w:before="0" w:beforeAutospacing="0" w:after="0" w:afterAutospacing="0" w:line="600" w:lineRule="auto"/>
              <w:jc w:val="center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lastRenderedPageBreak/>
              <w:t>25</w:t>
            </w:r>
          </w:p>
        </w:tc>
        <w:tc>
          <w:tcPr>
            <w:tcW w:w="352" w:type="pct"/>
          </w:tcPr>
          <w:p w14:paraId="0A024755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197CC6">
              <w:rPr>
                <w:b/>
                <w:caps/>
                <w:sz w:val="14"/>
                <w:szCs w:val="14"/>
              </w:rPr>
              <w:t>1</w:t>
            </w:r>
          </w:p>
        </w:tc>
        <w:tc>
          <w:tcPr>
            <w:tcW w:w="352" w:type="pct"/>
          </w:tcPr>
          <w:p w14:paraId="147745D9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5</w:t>
            </w:r>
            <w:r w:rsidR="00197CC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3EBF51A0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</w:t>
            </w:r>
            <w:r w:rsidR="00197CC6">
              <w:rPr>
                <w:b/>
                <w:caps/>
                <w:sz w:val="14"/>
                <w:szCs w:val="14"/>
              </w:rPr>
              <w:t>9</w:t>
            </w:r>
          </w:p>
        </w:tc>
        <w:tc>
          <w:tcPr>
            <w:tcW w:w="352" w:type="pct"/>
          </w:tcPr>
          <w:p w14:paraId="4CAB3F04" w14:textId="77777777" w:rsidR="006B1739" w:rsidRPr="00EC5F07" w:rsidRDefault="006B1739" w:rsidP="00197CC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69(1</w:t>
            </w:r>
            <w:r w:rsidR="00197CC6">
              <w:rPr>
                <w:b/>
                <w:caps/>
                <w:sz w:val="14"/>
                <w:szCs w:val="14"/>
              </w:rPr>
              <w:t>0</w:t>
            </w:r>
            <w:r w:rsidRPr="00EC5F07">
              <w:rPr>
                <w:b/>
                <w:caps/>
                <w:sz w:val="14"/>
                <w:szCs w:val="14"/>
              </w:rPr>
              <w:t>)</w:t>
            </w:r>
          </w:p>
        </w:tc>
        <w:tc>
          <w:tcPr>
            <w:tcW w:w="352" w:type="pct"/>
          </w:tcPr>
          <w:p w14:paraId="609D58C3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70(12)</w:t>
            </w:r>
          </w:p>
        </w:tc>
        <w:tc>
          <w:tcPr>
            <w:tcW w:w="352" w:type="pct"/>
          </w:tcPr>
          <w:p w14:paraId="0F6328A7" w14:textId="77777777" w:rsidR="006B1739" w:rsidRPr="00EC5F07" w:rsidRDefault="006B1739" w:rsidP="00E967A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8</w:t>
            </w:r>
            <w:r w:rsidR="00E967A6">
              <w:rPr>
                <w:b/>
                <w:caps/>
                <w:sz w:val="14"/>
                <w:szCs w:val="14"/>
              </w:rPr>
              <w:t>4</w:t>
            </w:r>
          </w:p>
        </w:tc>
        <w:tc>
          <w:tcPr>
            <w:tcW w:w="352" w:type="pct"/>
          </w:tcPr>
          <w:p w14:paraId="6A1B5326" w14:textId="77777777" w:rsidR="006B1739" w:rsidRPr="00EC5F07" w:rsidRDefault="006B1739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9</w:t>
            </w:r>
            <w:r w:rsidR="006A5965">
              <w:rPr>
                <w:b/>
                <w:caps/>
                <w:sz w:val="14"/>
                <w:szCs w:val="14"/>
              </w:rPr>
              <w:t>8</w:t>
            </w:r>
          </w:p>
        </w:tc>
        <w:tc>
          <w:tcPr>
            <w:tcW w:w="352" w:type="pct"/>
          </w:tcPr>
          <w:p w14:paraId="3551D9C2" w14:textId="77777777" w:rsidR="006B1739" w:rsidRPr="00EC5F07" w:rsidRDefault="006A5965" w:rsidP="006A5965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>
              <w:rPr>
                <w:b/>
                <w:caps/>
                <w:sz w:val="14"/>
                <w:szCs w:val="14"/>
              </w:rPr>
              <w:t>111</w:t>
            </w:r>
          </w:p>
        </w:tc>
        <w:tc>
          <w:tcPr>
            <w:tcW w:w="352" w:type="pct"/>
          </w:tcPr>
          <w:p w14:paraId="201BB21B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113(12)</w:t>
            </w:r>
          </w:p>
        </w:tc>
        <w:tc>
          <w:tcPr>
            <w:tcW w:w="353" w:type="pct"/>
          </w:tcPr>
          <w:p w14:paraId="618C8C59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114(12)</w:t>
            </w:r>
          </w:p>
        </w:tc>
        <w:tc>
          <w:tcPr>
            <w:tcW w:w="353" w:type="pct"/>
          </w:tcPr>
          <w:p w14:paraId="67F12AAA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126</w:t>
            </w:r>
          </w:p>
        </w:tc>
        <w:tc>
          <w:tcPr>
            <w:tcW w:w="353" w:type="pct"/>
          </w:tcPr>
          <w:p w14:paraId="29FEB106" w14:textId="77777777" w:rsidR="006B1739" w:rsidRPr="00EC5F07" w:rsidRDefault="006B1739" w:rsidP="00622533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12</w:t>
            </w:r>
          </w:p>
        </w:tc>
        <w:tc>
          <w:tcPr>
            <w:tcW w:w="357" w:type="pct"/>
          </w:tcPr>
          <w:p w14:paraId="2AD9F0EC" w14:textId="77777777" w:rsidR="006B1739" w:rsidRPr="00EC5F07" w:rsidRDefault="006B1739" w:rsidP="000A38E6">
            <w:pPr>
              <w:pStyle w:val="a5"/>
              <w:spacing w:before="0" w:beforeAutospacing="0" w:after="0" w:afterAutospacing="0" w:line="600" w:lineRule="auto"/>
              <w:jc w:val="both"/>
              <w:rPr>
                <w:b/>
                <w:caps/>
                <w:sz w:val="14"/>
                <w:szCs w:val="14"/>
              </w:rPr>
            </w:pPr>
            <w:r w:rsidRPr="00EC5F07">
              <w:rPr>
                <w:b/>
                <w:caps/>
                <w:sz w:val="14"/>
                <w:szCs w:val="14"/>
              </w:rPr>
              <w:t>2</w:t>
            </w:r>
            <w:r w:rsidR="000A38E6">
              <w:rPr>
                <w:b/>
                <w:caps/>
                <w:sz w:val="14"/>
                <w:szCs w:val="14"/>
              </w:rPr>
              <w:t>8</w:t>
            </w:r>
          </w:p>
        </w:tc>
      </w:tr>
    </w:tbl>
    <w:p w14:paraId="3D3B59CD" w14:textId="77777777" w:rsidR="00B708A0" w:rsidRDefault="00B708A0" w:rsidP="005129C4">
      <w:pPr>
        <w:pStyle w:val="a5"/>
        <w:spacing w:before="0" w:beforeAutospacing="0" w:after="0" w:afterAutospacing="0" w:line="360" w:lineRule="auto"/>
        <w:ind w:firstLine="720"/>
        <w:jc w:val="both"/>
        <w:rPr>
          <w:caps/>
          <w:sz w:val="28"/>
          <w:szCs w:val="28"/>
        </w:rPr>
      </w:pPr>
    </w:p>
    <w:p w14:paraId="28F0E8AA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изучает аналитическая химия?</w:t>
      </w:r>
    </w:p>
    <w:p w14:paraId="3D1A7768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Методы аналитической химии</w:t>
      </w:r>
    </w:p>
    <w:p w14:paraId="3B63ACB8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Область использования аналитической химии</w:t>
      </w:r>
    </w:p>
    <w:p w14:paraId="79E5E3CF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Признаки аналитической реакции</w:t>
      </w:r>
    </w:p>
    <w:p w14:paraId="03617BA8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gramStart"/>
      <w:r w:rsidRPr="00906997">
        <w:rPr>
          <w:color w:val="000000"/>
          <w:sz w:val="28"/>
          <w:szCs w:val="28"/>
        </w:rPr>
        <w:t>Факторы</w:t>
      </w:r>
      <w:proofErr w:type="gramEnd"/>
      <w:r w:rsidRPr="00906997">
        <w:rPr>
          <w:color w:val="000000"/>
          <w:sz w:val="28"/>
          <w:szCs w:val="28"/>
        </w:rPr>
        <w:t xml:space="preserve"> влияющие на поведение аналитической реакции</w:t>
      </w:r>
    </w:p>
    <w:p w14:paraId="4DD18E75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дробный и систематический анализ?</w:t>
      </w:r>
    </w:p>
    <w:p w14:paraId="7B5301B5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специфическая и неспецифическая реакция?</w:t>
      </w:r>
    </w:p>
    <w:p w14:paraId="3A75697A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На чем основана классификация катионов? На каком основании </w:t>
      </w:r>
      <w:r w:rsidRPr="00906997">
        <w:rPr>
          <w:color w:val="000000"/>
          <w:sz w:val="28"/>
          <w:szCs w:val="28"/>
          <w:lang w:val="en-US"/>
        </w:rPr>
        <w:t>Mg</w:t>
      </w:r>
      <w:r w:rsidRPr="00906997">
        <w:rPr>
          <w:color w:val="000000"/>
          <w:sz w:val="28"/>
          <w:szCs w:val="28"/>
        </w:rPr>
        <w:t xml:space="preserve"> относят к </w:t>
      </w:r>
      <w:r w:rsidRPr="00906997">
        <w:rPr>
          <w:color w:val="000000"/>
          <w:sz w:val="28"/>
          <w:szCs w:val="28"/>
          <w:lang w:val="en-US"/>
        </w:rPr>
        <w:t>I</w:t>
      </w:r>
      <w:r w:rsidRPr="00906997">
        <w:rPr>
          <w:color w:val="000000"/>
          <w:sz w:val="28"/>
          <w:szCs w:val="28"/>
        </w:rPr>
        <w:t xml:space="preserve"> группе?</w:t>
      </w:r>
    </w:p>
    <w:p w14:paraId="455C366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Характеристика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 аналитической группы катионов. Почему в качестве группового реактива выбран карбонат, а не сульфат или, например, фосфат?</w:t>
      </w:r>
    </w:p>
    <w:p w14:paraId="7D9EDE88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Действие группового реагента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 группы. Условия осаждения.</w:t>
      </w:r>
    </w:p>
    <w:p w14:paraId="52CC098E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Характеристики </w:t>
      </w:r>
      <w:r w:rsidRPr="00906997">
        <w:rPr>
          <w:color w:val="000000"/>
          <w:sz w:val="28"/>
          <w:szCs w:val="28"/>
          <w:lang w:val="en-US"/>
        </w:rPr>
        <w:t>I</w:t>
      </w:r>
      <w:r w:rsidRPr="00906997">
        <w:rPr>
          <w:color w:val="000000"/>
          <w:sz w:val="28"/>
          <w:szCs w:val="28"/>
        </w:rPr>
        <w:t xml:space="preserve">, </w:t>
      </w:r>
      <w:r w:rsidRPr="00906997">
        <w:rPr>
          <w:color w:val="000000"/>
          <w:sz w:val="28"/>
          <w:szCs w:val="28"/>
          <w:lang w:val="en-US"/>
        </w:rPr>
        <w:t>II</w:t>
      </w:r>
      <w:r w:rsidRPr="00906997">
        <w:rPr>
          <w:color w:val="000000"/>
          <w:sz w:val="28"/>
          <w:szCs w:val="28"/>
        </w:rPr>
        <w:t xml:space="preserve">, </w:t>
      </w:r>
      <w:r w:rsidRPr="00906997">
        <w:rPr>
          <w:color w:val="000000"/>
          <w:sz w:val="28"/>
          <w:szCs w:val="28"/>
          <w:lang w:val="en-US"/>
        </w:rPr>
        <w:t>III</w:t>
      </w:r>
      <w:r w:rsidRPr="00906997">
        <w:rPr>
          <w:color w:val="000000"/>
          <w:sz w:val="28"/>
          <w:szCs w:val="28"/>
        </w:rPr>
        <w:t xml:space="preserve"> групп анионов.</w:t>
      </w:r>
    </w:p>
    <w:p w14:paraId="78977A0E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Групповые реактивы на эти группы анионов (примеры реакции)</w:t>
      </w:r>
    </w:p>
    <w:p w14:paraId="66325362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В чём состоит сущность весового анализа (</w:t>
      </w:r>
      <w:r w:rsidRPr="00906997">
        <w:rPr>
          <w:iCs/>
          <w:color w:val="000000"/>
          <w:sz w:val="28"/>
          <w:szCs w:val="28"/>
        </w:rPr>
        <w:t>перечислите операции в весовом анализе).</w:t>
      </w:r>
    </w:p>
    <w:p w14:paraId="33B5D0D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Использование весового анализа в сельском хозяйстве.</w:t>
      </w:r>
    </w:p>
    <w:p w14:paraId="611878DA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Выбор величины навески, растворение навески.</w:t>
      </w:r>
    </w:p>
    <w:p w14:paraId="02E1335E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Осаждение. Каким требованиям должны удовлетворять осадки в весовом анализе? Что такое форма осаждения и весовая форма?</w:t>
      </w:r>
    </w:p>
    <w:p w14:paraId="147C4D68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Перечислите условия осаждения кристаллических и аморфных веществ.</w:t>
      </w:r>
    </w:p>
    <w:p w14:paraId="7FB2415B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Фильтрование. Какие фильтры применяются для отделения мелкокристаллических осадков.</w:t>
      </w:r>
    </w:p>
    <w:p w14:paraId="74824833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</w:t>
      </w:r>
      <w:proofErr w:type="spellStart"/>
      <w:r w:rsidRPr="00906997">
        <w:rPr>
          <w:color w:val="000000"/>
          <w:sz w:val="28"/>
          <w:szCs w:val="28"/>
        </w:rPr>
        <w:t>соосаждение</w:t>
      </w:r>
      <w:proofErr w:type="spellEnd"/>
      <w:r w:rsidRPr="00906997">
        <w:rPr>
          <w:color w:val="000000"/>
          <w:sz w:val="28"/>
          <w:szCs w:val="28"/>
        </w:rPr>
        <w:t xml:space="preserve">? Каковы его причины? </w:t>
      </w:r>
    </w:p>
    <w:p w14:paraId="4518CE61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 высушивают и прокаливают осадки? Что значит тигель прокалить</w:t>
      </w:r>
    </w:p>
    <w:p w14:paraId="63B230D5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mallCaps/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lastRenderedPageBreak/>
        <w:t xml:space="preserve">до постоянной массы? </w:t>
      </w:r>
    </w:p>
    <w:p w14:paraId="4608542A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Какие ошибки называются систематическими? Случайными?</w:t>
      </w:r>
    </w:p>
    <w:p w14:paraId="4891A19B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На чем основан объемный анализ? Перечислите методы объемного анализа.</w:t>
      </w:r>
    </w:p>
    <w:p w14:paraId="15F182B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рабочий раствор (стандартный)? Что такое приготовленный и установленный растворы?</w:t>
      </w:r>
    </w:p>
    <w:p w14:paraId="6D2F696F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Что такое титрование? Виды титриметрических определений: прямое, обратное, косвенное.</w:t>
      </w:r>
    </w:p>
    <w:p w14:paraId="4EECBCD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smallCaps/>
          <w:color w:val="000000"/>
          <w:sz w:val="28"/>
          <w:szCs w:val="28"/>
        </w:rPr>
        <w:t>Ч</w:t>
      </w:r>
      <w:r w:rsidRPr="00906997">
        <w:rPr>
          <w:color w:val="000000"/>
          <w:sz w:val="28"/>
          <w:szCs w:val="28"/>
        </w:rPr>
        <w:t>то</w:t>
      </w:r>
      <w:r w:rsidRPr="00906997">
        <w:rPr>
          <w:smallCaps/>
          <w:color w:val="000000"/>
          <w:sz w:val="28"/>
          <w:szCs w:val="28"/>
        </w:rPr>
        <w:t xml:space="preserve"> </w:t>
      </w:r>
      <w:r w:rsidRPr="00906997">
        <w:rPr>
          <w:color w:val="000000"/>
          <w:sz w:val="28"/>
          <w:szCs w:val="28"/>
        </w:rPr>
        <w:t>такое точка эквивалентности и как её определять? Способы обнаружения конечной точки (точки эквивалентности) титрования. Выбор кислотно-основных индикаторов. Равновесия в растворах индикаторов. Константа диссоциации индикаторов, интервал перехода окраски. Ошибки титрования.</w:t>
      </w:r>
    </w:p>
    <w:p w14:paraId="6B144A35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Какие применяются способы выражения концентрации растворов в объемном анализе?</w:t>
      </w:r>
    </w:p>
    <w:p w14:paraId="046FBA82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нормальность, в чем выражается? Определение эквивалентных масс сложных веществ. Определение эквивалентных масс окислителя и восстановителя (на примерах). </w:t>
      </w:r>
    </w:p>
    <w:p w14:paraId="4D52CC64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Что такое титр, его единица измерения? Формула, связывающая титр, эквивалент и нормальность? </w:t>
      </w:r>
    </w:p>
    <w:p w14:paraId="7C77F6E2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Какова математическая зависимость между объемом и нормальными концентрациями реагирующих веществ? </w:t>
      </w:r>
    </w:p>
    <w:p w14:paraId="21474526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Что представляют собой индикаторы, применяющиеся в объемном анализе? Что такое интервал перехода индикатора?</w:t>
      </w:r>
    </w:p>
    <w:p w14:paraId="46347ED2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>В чем сущность метода нейтрализации и что им определяют? Как определить</w:t>
      </w:r>
      <w:r w:rsidRPr="00906997">
        <w:rPr>
          <w:i/>
          <w:iCs/>
          <w:color w:val="000000"/>
          <w:sz w:val="28"/>
          <w:szCs w:val="28"/>
        </w:rPr>
        <w:t xml:space="preserve"> </w:t>
      </w:r>
      <w:r w:rsidRPr="00906997">
        <w:rPr>
          <w:color w:val="000000"/>
          <w:sz w:val="28"/>
          <w:szCs w:val="28"/>
        </w:rPr>
        <w:t xml:space="preserve">точку эквивалентности в этом методе? </w:t>
      </w:r>
    </w:p>
    <w:p w14:paraId="66F22B15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На чем основан метод </w:t>
      </w:r>
      <w:proofErr w:type="spellStart"/>
      <w:r w:rsidRPr="00906997">
        <w:rPr>
          <w:color w:val="000000"/>
          <w:sz w:val="28"/>
          <w:szCs w:val="28"/>
        </w:rPr>
        <w:t>перманганатометрии</w:t>
      </w:r>
      <w:proofErr w:type="spellEnd"/>
      <w:r w:rsidRPr="00906997">
        <w:rPr>
          <w:color w:val="000000"/>
          <w:sz w:val="28"/>
          <w:szCs w:val="28"/>
        </w:rPr>
        <w:t>? Почему не нужен индикатор в данном методе?</w:t>
      </w:r>
    </w:p>
    <w:p w14:paraId="736BBAF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Жесткость воды, ее виды. Методы устранения (приведите уравнения соответствующих реакций). </w:t>
      </w:r>
    </w:p>
    <w:p w14:paraId="06EF8220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lastRenderedPageBreak/>
        <w:t xml:space="preserve">Сущность </w:t>
      </w:r>
      <w:proofErr w:type="spellStart"/>
      <w:r w:rsidRPr="00906997">
        <w:rPr>
          <w:color w:val="000000"/>
          <w:sz w:val="28"/>
          <w:szCs w:val="28"/>
        </w:rPr>
        <w:t>хелатометрии</w:t>
      </w:r>
      <w:proofErr w:type="spellEnd"/>
      <w:r w:rsidRPr="00906997">
        <w:rPr>
          <w:color w:val="000000"/>
          <w:sz w:val="28"/>
          <w:szCs w:val="28"/>
        </w:rPr>
        <w:t xml:space="preserve">. Комплексоны, </w:t>
      </w:r>
      <w:proofErr w:type="spellStart"/>
      <w:r w:rsidRPr="00906997">
        <w:rPr>
          <w:color w:val="000000"/>
          <w:sz w:val="28"/>
          <w:szCs w:val="28"/>
        </w:rPr>
        <w:t>трилон</w:t>
      </w:r>
      <w:proofErr w:type="spellEnd"/>
      <w:r w:rsidRPr="00906997">
        <w:rPr>
          <w:color w:val="000000"/>
          <w:sz w:val="28"/>
          <w:szCs w:val="28"/>
        </w:rPr>
        <w:t xml:space="preserve"> Б (формула). Индикаторы, применяемые в данном методе.</w:t>
      </w:r>
    </w:p>
    <w:p w14:paraId="2D5FBFB2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bCs/>
          <w:color w:val="000000"/>
          <w:sz w:val="28"/>
          <w:szCs w:val="28"/>
        </w:rPr>
        <w:t xml:space="preserve">Потенциометрия. </w:t>
      </w:r>
      <w:r w:rsidRPr="00906997">
        <w:rPr>
          <w:color w:val="000000"/>
          <w:sz w:val="28"/>
          <w:szCs w:val="28"/>
        </w:rPr>
        <w:t>Сущность метода. Механизм электродных процессов.</w:t>
      </w:r>
    </w:p>
    <w:p w14:paraId="4D49E0BC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>Индикаторные электроды и электроды сравнения. Стеклянный электрод. Определение рН.</w:t>
      </w:r>
    </w:p>
    <w:p w14:paraId="263F7AAB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color w:val="000000"/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Примеры практического применения потенциометрического титрования с использованием реакций осаждения, нейтрализации, </w:t>
      </w:r>
      <w:proofErr w:type="spellStart"/>
      <w:r w:rsidRPr="00906997">
        <w:rPr>
          <w:color w:val="000000"/>
          <w:sz w:val="28"/>
          <w:szCs w:val="28"/>
        </w:rPr>
        <w:t>комплексообразования</w:t>
      </w:r>
      <w:proofErr w:type="spellEnd"/>
      <w:r w:rsidRPr="00906997">
        <w:rPr>
          <w:color w:val="000000"/>
          <w:sz w:val="28"/>
          <w:szCs w:val="28"/>
        </w:rPr>
        <w:t xml:space="preserve"> и окисления-восстановления. </w:t>
      </w:r>
    </w:p>
    <w:p w14:paraId="6C51BAF3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spellStart"/>
      <w:r w:rsidRPr="00906997">
        <w:rPr>
          <w:color w:val="000000"/>
          <w:sz w:val="28"/>
          <w:szCs w:val="28"/>
        </w:rPr>
        <w:t>Ионометрия</w:t>
      </w:r>
      <w:proofErr w:type="spellEnd"/>
      <w:r w:rsidRPr="00906997">
        <w:rPr>
          <w:color w:val="000000"/>
          <w:sz w:val="28"/>
          <w:szCs w:val="28"/>
        </w:rPr>
        <w:t>. Классификация ионоселективных электродов. Электроды с жидкими и твердыми мембранами, ферментные электроды.</w:t>
      </w:r>
    </w:p>
    <w:p w14:paraId="167DEB66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proofErr w:type="spellStart"/>
      <w:r w:rsidRPr="00906997">
        <w:rPr>
          <w:bCs/>
          <w:color w:val="000000"/>
          <w:sz w:val="28"/>
          <w:szCs w:val="28"/>
        </w:rPr>
        <w:t>Спектрофотометрия</w:t>
      </w:r>
      <w:proofErr w:type="spellEnd"/>
      <w:r w:rsidRPr="00906997">
        <w:rPr>
          <w:bCs/>
          <w:color w:val="000000"/>
          <w:sz w:val="28"/>
          <w:szCs w:val="28"/>
        </w:rPr>
        <w:t xml:space="preserve">. </w:t>
      </w:r>
      <w:r w:rsidRPr="00906997">
        <w:rPr>
          <w:color w:val="000000"/>
          <w:sz w:val="28"/>
          <w:szCs w:val="28"/>
        </w:rPr>
        <w:t>Электронные спектры поглощения. Реакции, используемые при фотометрии. Выбор оптимальных условий их проведения. Избирательность. Применение маскирования.</w:t>
      </w:r>
    </w:p>
    <w:p w14:paraId="77BC69EA" w14:textId="77777777" w:rsidR="000D50BD" w:rsidRPr="00906997" w:rsidRDefault="000D50BD" w:rsidP="00906997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20"/>
        <w:rPr>
          <w:sz w:val="28"/>
          <w:szCs w:val="28"/>
        </w:rPr>
      </w:pPr>
      <w:r w:rsidRPr="00906997">
        <w:rPr>
          <w:color w:val="000000"/>
          <w:sz w:val="28"/>
          <w:szCs w:val="28"/>
        </w:rPr>
        <w:t xml:space="preserve">Закон Бугера-Ламберта-Бера. Отклонение от закона, их причины. Пути устранения. Оптическая плотность, молярный коэффициент поглощения. Выбор условий измерения поглощения. Построение </w:t>
      </w:r>
      <w:proofErr w:type="spellStart"/>
      <w:r w:rsidRPr="00906997">
        <w:rPr>
          <w:color w:val="000000"/>
          <w:sz w:val="28"/>
          <w:szCs w:val="28"/>
        </w:rPr>
        <w:t>градуировочного</w:t>
      </w:r>
      <w:proofErr w:type="spellEnd"/>
      <w:r w:rsidRPr="00906997">
        <w:rPr>
          <w:color w:val="000000"/>
          <w:sz w:val="28"/>
          <w:szCs w:val="28"/>
        </w:rPr>
        <w:t xml:space="preserve"> графика.</w:t>
      </w:r>
    </w:p>
    <w:p w14:paraId="12382940" w14:textId="77777777" w:rsidR="003A38E4" w:rsidRPr="00906997" w:rsidRDefault="003A38E4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14:paraId="0F933DD1" w14:textId="77777777"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Чувствительность аналитических реакций</w:t>
      </w:r>
    </w:p>
    <w:p w14:paraId="1EB72BEE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741D1B5B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ионов Ag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соляной кислотой равен 0,1 мкг. Предельное разбавление раствора равно 10000 мл/г. Вычислить минимальный объем исследуемого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0,001 мл.</w:t>
      </w:r>
    </w:p>
    <w:p w14:paraId="1BAF605B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Предельное разбавление ионов Са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растворе равно 50000 мл/г, минимальный объем раствора, необходимый для открытия ионов Са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действием оксалата аммония, равен 0,03 мл.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0,6 мкг.</w:t>
      </w:r>
    </w:p>
    <w:p w14:paraId="321044EC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Микрокристаллоскопическая реакция открытия ионов Ва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с раствором серной кислоты удается с объемом раствора 0,001 мл. Предельное </w:t>
      </w:r>
      <w:r w:rsidRPr="00906997">
        <w:rPr>
          <w:szCs w:val="28"/>
        </w:rPr>
        <w:lastRenderedPageBreak/>
        <w:t xml:space="preserve">разбавление равно 20 000 мл/г.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мкг.</w:t>
      </w:r>
    </w:p>
    <w:p w14:paraId="3530DE9D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Открываемый минимум ионов </w:t>
      </w:r>
      <w:r w:rsidRPr="00906997">
        <w:rPr>
          <w:szCs w:val="28"/>
          <w:lang w:val="en-US"/>
        </w:rPr>
        <w:t>Bi</w:t>
      </w:r>
      <w:r w:rsidRPr="00906997">
        <w:rPr>
          <w:szCs w:val="28"/>
          <w:vertAlign w:val="superscript"/>
        </w:rPr>
        <w:t>3+</w:t>
      </w:r>
      <w:r w:rsidRPr="00906997">
        <w:rPr>
          <w:szCs w:val="28"/>
        </w:rPr>
        <w:t xml:space="preserve"> с </w:t>
      </w:r>
      <w:r w:rsidRPr="00906997">
        <w:rPr>
          <w:szCs w:val="28"/>
        </w:rPr>
        <w:sym w:font="Symbol" w:char="F061"/>
      </w:r>
      <w:r w:rsidRPr="00906997">
        <w:rPr>
          <w:szCs w:val="28"/>
        </w:rPr>
        <w:t>-</w:t>
      </w:r>
      <w:proofErr w:type="spellStart"/>
      <w:r w:rsidRPr="00906997">
        <w:rPr>
          <w:szCs w:val="28"/>
        </w:rPr>
        <w:t>нафтиламином</w:t>
      </w:r>
      <w:proofErr w:type="spellEnd"/>
      <w:r w:rsidRPr="00906997">
        <w:rPr>
          <w:szCs w:val="28"/>
        </w:rPr>
        <w:t xml:space="preserve"> составляет 1 мкг. Минимальный объем раствора соли висмута равен 0,001 мл. Вычислить предельную концентрацию и предельное разбавление исследуемого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 xml:space="preserve">: 1: 1000 г/мл; 1000 мл/г. </w:t>
      </w:r>
    </w:p>
    <w:p w14:paraId="2ED8EE73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ионов Са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реакции с оксалатом аммония равна 1:20000. Минимальный объем исследуемого раствора 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 xml:space="preserve">мл. Вычислить открываемый минимум ионов кальция в данной реакции.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мкг.</w:t>
      </w:r>
    </w:p>
    <w:p w14:paraId="53407B35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Реакция на катион Cd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с </w:t>
      </w:r>
      <w:proofErr w:type="spellStart"/>
      <w:r w:rsidRPr="00906997">
        <w:rPr>
          <w:szCs w:val="28"/>
        </w:rPr>
        <w:t>тетрародано</w:t>
      </w:r>
      <w:proofErr w:type="spellEnd"/>
      <w:r w:rsidRPr="00906997">
        <w:rPr>
          <w:szCs w:val="28"/>
        </w:rPr>
        <w:t>-(П)-</w:t>
      </w:r>
      <w:proofErr w:type="spellStart"/>
      <w:r w:rsidRPr="00906997">
        <w:rPr>
          <w:szCs w:val="28"/>
        </w:rPr>
        <w:t>меркуратом</w:t>
      </w:r>
      <w:proofErr w:type="spellEnd"/>
      <w:r w:rsidRPr="00906997">
        <w:rPr>
          <w:szCs w:val="28"/>
        </w:rPr>
        <w:t xml:space="preserve"> аммония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proofErr w:type="gramStart"/>
      <w:r w:rsidRPr="00906997">
        <w:rPr>
          <w:szCs w:val="28"/>
        </w:rPr>
        <w:t>Hg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CNS)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 удается с раствором в 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 xml:space="preserve">мл. Предельное разбавление равно 1000 мл/г.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 мкг.</w:t>
      </w:r>
    </w:p>
    <w:p w14:paraId="6BC37A6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открытия иона Са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с пикриновой кислотой составляет 1:6500 г/мл, открываемый минимум 0,3 мкг. Вычислить минимальный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0,002 мл.</w:t>
      </w:r>
    </w:p>
    <w:p w14:paraId="453B3BE0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Микрокристаллоскопическая реакция в виде K</w:t>
      </w:r>
      <w:r w:rsidRPr="00906997">
        <w:rPr>
          <w:szCs w:val="28"/>
          <w:vertAlign w:val="subscript"/>
        </w:rPr>
        <w:t>2</w:t>
      </w:r>
      <w:proofErr w:type="gramStart"/>
      <w:r w:rsidRPr="00906997">
        <w:rPr>
          <w:szCs w:val="28"/>
        </w:rPr>
        <w:t>PbCu(</w:t>
      </w:r>
      <w:proofErr w:type="gramEnd"/>
      <w:r w:rsidRPr="00906997">
        <w:rPr>
          <w:szCs w:val="28"/>
        </w:rPr>
        <w:t>NO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 характеризуется открываемым минимумом в 0,03 мкг Сu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капле, равной 0,001 мл. Вычислить предельную концентрацию.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1:33000 г/мл.</w:t>
      </w:r>
    </w:p>
    <w:p w14:paraId="0C74C96F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при реакции ионов Hg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виде </w:t>
      </w:r>
      <w:proofErr w:type="spellStart"/>
      <w:proofErr w:type="gramStart"/>
      <w:r w:rsidRPr="00906997">
        <w:rPr>
          <w:szCs w:val="28"/>
        </w:rPr>
        <w:t>Hg</w:t>
      </w:r>
      <w:proofErr w:type="spellEnd"/>
      <w:r w:rsidRPr="00906997">
        <w:rPr>
          <w:szCs w:val="28"/>
        </w:rPr>
        <w:t>[</w:t>
      </w:r>
      <w:proofErr w:type="gramEnd"/>
      <w:r w:rsidRPr="00906997">
        <w:rPr>
          <w:szCs w:val="28"/>
        </w:rPr>
        <w:t>Co(CNS)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 равна 1:50000 г/мл, минимальный объем составляет 0,002 мл. Вычислить открываемый минимум.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0,04 мкг.</w:t>
      </w:r>
    </w:p>
    <w:p w14:paraId="77605E9E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реакции Ni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c </w:t>
      </w:r>
      <w:proofErr w:type="spellStart"/>
      <w:r w:rsidRPr="00906997">
        <w:rPr>
          <w:szCs w:val="28"/>
        </w:rPr>
        <w:t>диметилглиоксимом</w:t>
      </w:r>
      <w:proofErr w:type="spellEnd"/>
      <w:r w:rsidRPr="00906997">
        <w:rPr>
          <w:szCs w:val="28"/>
        </w:rPr>
        <w:t xml:space="preserve"> равен 0,16 мкг, предельное разбавление составляет 300000 мл/г. Вычислить минимальный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0,05 мл.</w:t>
      </w:r>
    </w:p>
    <w:p w14:paraId="471AD58C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Открываемый минимум ионов Cu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в растворе объемом 0,05 мл составляет 0,2 мкг. Вычислить предельное разбавление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1:250000 г/мл.</w:t>
      </w:r>
    </w:p>
    <w:p w14:paraId="6B7F495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Открываемый минимум реакции иона К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с </w:t>
      </w:r>
      <w:proofErr w:type="spellStart"/>
      <w:r w:rsidRPr="00906997">
        <w:rPr>
          <w:szCs w:val="28"/>
        </w:rPr>
        <w:t>кобальтонитритом</w:t>
      </w:r>
      <w:proofErr w:type="spellEnd"/>
      <w:r w:rsidRPr="00906997">
        <w:rPr>
          <w:szCs w:val="28"/>
        </w:rPr>
        <w:t xml:space="preserve"> натрия Na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[</w:t>
      </w:r>
      <w:proofErr w:type="gramStart"/>
      <w:r w:rsidRPr="00906997">
        <w:rPr>
          <w:szCs w:val="28"/>
        </w:rPr>
        <w:t>Co(</w:t>
      </w:r>
      <w:proofErr w:type="gramEnd"/>
      <w:r w:rsidRPr="00906997">
        <w:rPr>
          <w:szCs w:val="28"/>
        </w:rPr>
        <w:t>NO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] составляет 0,12 мкг, предельная концентрация раствора равна 1:8000 г/мл. Вычислить минимальный объем.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9,6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 xml:space="preserve"> мл.</w:t>
      </w:r>
    </w:p>
    <w:p w14:paraId="0D2D03D2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реакции иона Ni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c </w:t>
      </w:r>
      <w:proofErr w:type="spellStart"/>
      <w:r w:rsidRPr="00906997">
        <w:rPr>
          <w:szCs w:val="28"/>
        </w:rPr>
        <w:t>диметилглиоксимом</w:t>
      </w:r>
      <w:proofErr w:type="spellEnd"/>
      <w:r w:rsidRPr="00906997">
        <w:rPr>
          <w:szCs w:val="28"/>
        </w:rPr>
        <w:t xml:space="preserve"> составляет 1:500000 г/мл. Вычислить открываемый минимум, если известно, что реакция удается с каплей объемом 0,001 мл.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0,002 мкг.</w:t>
      </w:r>
    </w:p>
    <w:p w14:paraId="12F83CC6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Предельная концентрация ионов CN</w:t>
      </w:r>
      <w:r w:rsidRPr="00906997">
        <w:rPr>
          <w:szCs w:val="28"/>
          <w:vertAlign w:val="superscript"/>
        </w:rPr>
        <w:t>-</w:t>
      </w:r>
      <w:r w:rsidRPr="00906997">
        <w:rPr>
          <w:szCs w:val="28"/>
        </w:rPr>
        <w:t xml:space="preserve"> в реакции с AgNO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составляет 1:50000 г/мл. Вычислить открываемый минимум, если реакция удается с каплей объемом 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 xml:space="preserve"> мл.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0,006 мкг.</w:t>
      </w:r>
    </w:p>
    <w:p w14:paraId="58403538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Минимальный объем исследуемого раствора, необходимый для открытия ионов меди действием раствора аммиака, равен 0,05 мл. Открываемый минимум – 0,2 мкг. Определить предельную концентрацию ионов меди в растворе.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1:250000 г/мл.</w:t>
      </w:r>
    </w:p>
    <w:p w14:paraId="32469583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58E29935" w14:textId="77777777"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Качественные реакции обнаружения ионов</w:t>
      </w:r>
    </w:p>
    <w:p w14:paraId="081C5F33" w14:textId="77777777" w:rsidR="000D50BD" w:rsidRPr="00906997" w:rsidRDefault="000D50BD" w:rsidP="00906997">
      <w:pPr>
        <w:pStyle w:val="aa"/>
        <w:spacing w:line="360" w:lineRule="auto"/>
        <w:ind w:firstLine="720"/>
        <w:rPr>
          <w:b/>
          <w:i/>
          <w:szCs w:val="28"/>
        </w:rPr>
      </w:pPr>
    </w:p>
    <w:p w14:paraId="437CCBF1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Написать качественные реакции обнаружения ионов в растворе с помощью группового, специфического или избирательного реагента, указав аналитический сигнал:</w:t>
      </w:r>
    </w:p>
    <w:p w14:paraId="25A8C108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4047"/>
      </w:tblGrid>
      <w:tr w:rsidR="000D50BD" w:rsidRPr="00906997" w14:paraId="39B76859" w14:textId="77777777">
        <w:trPr>
          <w:trHeight w:val="447"/>
          <w:jc w:val="center"/>
        </w:trPr>
        <w:tc>
          <w:tcPr>
            <w:tcW w:w="0" w:type="auto"/>
            <w:vAlign w:val="center"/>
          </w:tcPr>
          <w:p w14:paraId="560219A2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4047" w:type="dxa"/>
            <w:vAlign w:val="center"/>
          </w:tcPr>
          <w:p w14:paraId="299E51DE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Ионы</w:t>
            </w:r>
          </w:p>
        </w:tc>
      </w:tr>
      <w:tr w:rsidR="000D50BD" w:rsidRPr="00906997" w14:paraId="24F4ADF2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4C2AE8BC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4047" w:type="dxa"/>
            <w:vAlign w:val="center"/>
          </w:tcPr>
          <w:p w14:paraId="252F5C4D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2-</w:t>
            </w:r>
          </w:p>
        </w:tc>
      </w:tr>
      <w:tr w:rsidR="000D50BD" w:rsidRPr="00906997" w14:paraId="07022F04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59C1EAB0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4047" w:type="dxa"/>
            <w:vAlign w:val="center"/>
          </w:tcPr>
          <w:p w14:paraId="7F55509A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PO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3-</w:t>
            </w:r>
            <w:r w:rsidRPr="00906997">
              <w:rPr>
                <w:szCs w:val="28"/>
                <w:lang w:val="en-US"/>
              </w:rPr>
              <w:t>, NO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-</w:t>
            </w:r>
          </w:p>
        </w:tc>
      </w:tr>
      <w:tr w:rsidR="000D50BD" w:rsidRPr="00906997" w14:paraId="17010DE5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79D264B9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3</w:t>
            </w:r>
          </w:p>
        </w:tc>
        <w:tc>
          <w:tcPr>
            <w:tcW w:w="4047" w:type="dxa"/>
            <w:vAlign w:val="center"/>
          </w:tcPr>
          <w:p w14:paraId="176EF6DC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  <w:lang w:val="en-US"/>
              </w:rPr>
              <w:t>2--</w:t>
            </w:r>
          </w:p>
        </w:tc>
      </w:tr>
      <w:tr w:rsidR="000D50BD" w:rsidRPr="00906997" w14:paraId="657EE6C2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1E7ED7F8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4</w:t>
            </w:r>
          </w:p>
        </w:tc>
        <w:tc>
          <w:tcPr>
            <w:tcW w:w="4047" w:type="dxa"/>
            <w:vAlign w:val="center"/>
          </w:tcPr>
          <w:p w14:paraId="03300D67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SO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2-</w:t>
            </w:r>
          </w:p>
        </w:tc>
      </w:tr>
      <w:tr w:rsidR="000D50BD" w:rsidRPr="00906997" w14:paraId="48DD54C5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50677F1D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5</w:t>
            </w:r>
          </w:p>
        </w:tc>
        <w:tc>
          <w:tcPr>
            <w:tcW w:w="4047" w:type="dxa"/>
            <w:vAlign w:val="center"/>
          </w:tcPr>
          <w:p w14:paraId="2D8455D3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Mg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Cl</w:t>
            </w:r>
            <w:r w:rsidRPr="00906997">
              <w:rPr>
                <w:szCs w:val="28"/>
                <w:vertAlign w:val="superscript"/>
                <w:lang w:val="en-US"/>
              </w:rPr>
              <w:t>-</w:t>
            </w:r>
          </w:p>
        </w:tc>
      </w:tr>
      <w:tr w:rsidR="000D50BD" w:rsidRPr="00906997" w14:paraId="0B7CAE71" w14:textId="77777777">
        <w:trPr>
          <w:trHeight w:val="454"/>
          <w:jc w:val="center"/>
        </w:trPr>
        <w:tc>
          <w:tcPr>
            <w:tcW w:w="0" w:type="auto"/>
            <w:vAlign w:val="center"/>
          </w:tcPr>
          <w:p w14:paraId="6E09F097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6</w:t>
            </w:r>
          </w:p>
        </w:tc>
        <w:tc>
          <w:tcPr>
            <w:tcW w:w="4047" w:type="dxa"/>
            <w:vAlign w:val="center"/>
          </w:tcPr>
          <w:p w14:paraId="0E5FC7B2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PO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3-</w:t>
            </w:r>
          </w:p>
        </w:tc>
      </w:tr>
    </w:tbl>
    <w:p w14:paraId="493CD00F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p w14:paraId="3D06B35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Составить схемы разделения ионов:</w:t>
      </w:r>
    </w:p>
    <w:p w14:paraId="451A7C3A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934"/>
        <w:gridCol w:w="2619"/>
        <w:gridCol w:w="2363"/>
      </w:tblGrid>
      <w:tr w:rsidR="000D50BD" w:rsidRPr="00906997" w14:paraId="00AC0C0E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41C8754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Вариант</w:t>
            </w:r>
          </w:p>
        </w:tc>
        <w:tc>
          <w:tcPr>
            <w:tcW w:w="0" w:type="auto"/>
            <w:vAlign w:val="center"/>
          </w:tcPr>
          <w:p w14:paraId="75805537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Катионы</w:t>
            </w:r>
          </w:p>
        </w:tc>
        <w:tc>
          <w:tcPr>
            <w:tcW w:w="0" w:type="auto"/>
            <w:vAlign w:val="center"/>
          </w:tcPr>
          <w:p w14:paraId="5752058E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Анионы</w:t>
            </w:r>
          </w:p>
        </w:tc>
      </w:tr>
      <w:tr w:rsidR="000D50BD" w:rsidRPr="00906997" w14:paraId="73F69918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6357250A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2134D411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Ca</w:t>
            </w:r>
            <w:r w:rsidRPr="00906997">
              <w:rPr>
                <w:szCs w:val="28"/>
                <w:vertAlign w:val="superscript"/>
              </w:rPr>
              <w:t>2+</w:t>
            </w:r>
            <w:r w:rsidRPr="00906997">
              <w:rPr>
                <w:szCs w:val="28"/>
              </w:rPr>
              <w:t>, K</w:t>
            </w:r>
            <w:r w:rsidRPr="00906997">
              <w:rPr>
                <w:szCs w:val="28"/>
                <w:vertAlign w:val="superscript"/>
              </w:rPr>
              <w:t>+</w:t>
            </w:r>
          </w:p>
        </w:tc>
        <w:tc>
          <w:tcPr>
            <w:tcW w:w="0" w:type="auto"/>
            <w:vAlign w:val="center"/>
          </w:tcPr>
          <w:p w14:paraId="02B8508B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2–</w:t>
            </w:r>
            <w:r w:rsidRPr="00906997">
              <w:rPr>
                <w:szCs w:val="28"/>
              </w:rPr>
              <w:t xml:space="preserve">, </w:t>
            </w:r>
            <w:r w:rsidRPr="00906997">
              <w:rPr>
                <w:szCs w:val="28"/>
                <w:lang w:val="en-US"/>
              </w:rPr>
              <w:t>J</w:t>
            </w:r>
            <w:r w:rsidRPr="00906997">
              <w:rPr>
                <w:szCs w:val="28"/>
                <w:vertAlign w:val="superscript"/>
              </w:rPr>
              <w:t>–</w:t>
            </w:r>
          </w:p>
        </w:tc>
      </w:tr>
      <w:tr w:rsidR="000D50BD" w:rsidRPr="00906997" w14:paraId="79492AF3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565C1B31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2</w:t>
            </w:r>
          </w:p>
        </w:tc>
        <w:tc>
          <w:tcPr>
            <w:tcW w:w="0" w:type="auto"/>
            <w:vAlign w:val="center"/>
          </w:tcPr>
          <w:p w14:paraId="268BFFBE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14:paraId="63DEE6CD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PO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  <w:vertAlign w:val="superscript"/>
              </w:rPr>
              <w:t>3–</w:t>
            </w:r>
            <w:r w:rsidRPr="00906997">
              <w:rPr>
                <w:szCs w:val="28"/>
              </w:rPr>
              <w:t>, 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2–</w:t>
            </w:r>
          </w:p>
        </w:tc>
      </w:tr>
      <w:tr w:rsidR="000D50BD" w:rsidRPr="00906997" w14:paraId="703F5668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07019C60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3</w:t>
            </w:r>
          </w:p>
        </w:tc>
        <w:tc>
          <w:tcPr>
            <w:tcW w:w="0" w:type="auto"/>
            <w:vAlign w:val="center"/>
          </w:tcPr>
          <w:p w14:paraId="63D8B829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14:paraId="0C1DD9F5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,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  <w:vertAlign w:val="superscript"/>
              </w:rPr>
              <w:t>–</w:t>
            </w:r>
          </w:p>
        </w:tc>
      </w:tr>
      <w:tr w:rsidR="000D50BD" w:rsidRPr="00906997" w14:paraId="57A30E07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48E2BBC8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14:paraId="3D4AC5FE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14:paraId="789A6F0C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  <w:vertAlign w:val="superscript"/>
              </w:rPr>
              <w:t>2-</w:t>
            </w:r>
            <w:r w:rsidRPr="00906997">
              <w:rPr>
                <w:szCs w:val="28"/>
              </w:rPr>
              <w:t>,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NO</w:t>
            </w:r>
            <w:r w:rsidRPr="00906997">
              <w:rPr>
                <w:szCs w:val="28"/>
                <w:vertAlign w:val="subscript"/>
                <w:lang w:val="en-US"/>
              </w:rPr>
              <w:t>3</w:t>
            </w:r>
            <w:r w:rsidRPr="00906997">
              <w:rPr>
                <w:szCs w:val="28"/>
                <w:vertAlign w:val="superscript"/>
              </w:rPr>
              <w:t>-</w:t>
            </w:r>
          </w:p>
        </w:tc>
      </w:tr>
      <w:tr w:rsidR="000D50BD" w:rsidRPr="00906997" w14:paraId="7C7B771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55E0753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14:paraId="234BBA65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  <w:lang w:val="en-US"/>
              </w:rPr>
            </w:pPr>
            <w:r w:rsidRPr="00906997">
              <w:rPr>
                <w:szCs w:val="28"/>
                <w:lang w:val="en-US"/>
              </w:rPr>
              <w:t>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Ba</w:t>
            </w:r>
            <w:r w:rsidRPr="00906997">
              <w:rPr>
                <w:szCs w:val="28"/>
                <w:vertAlign w:val="superscript"/>
                <w:lang w:val="en-US"/>
              </w:rPr>
              <w:t>2+ +</w:t>
            </w:r>
          </w:p>
        </w:tc>
        <w:tc>
          <w:tcPr>
            <w:tcW w:w="0" w:type="auto"/>
            <w:vAlign w:val="center"/>
          </w:tcPr>
          <w:p w14:paraId="2B3A73DC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r w:rsidRPr="00906997">
              <w:rPr>
                <w:szCs w:val="28"/>
              </w:rPr>
              <w:t>I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, </w:t>
            </w: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 </w:t>
            </w:r>
          </w:p>
        </w:tc>
      </w:tr>
      <w:tr w:rsidR="000D50BD" w:rsidRPr="00906997" w14:paraId="0BBF281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7959C95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6</w:t>
            </w:r>
          </w:p>
        </w:tc>
        <w:tc>
          <w:tcPr>
            <w:tcW w:w="0" w:type="auto"/>
            <w:vAlign w:val="center"/>
          </w:tcPr>
          <w:p w14:paraId="31A4BC26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K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NH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  <w:lang w:val="en-US"/>
              </w:rPr>
              <w:t>+</w:t>
            </w:r>
            <w:r w:rsidRPr="00906997">
              <w:rPr>
                <w:szCs w:val="28"/>
                <w:lang w:val="en-US"/>
              </w:rPr>
              <w:t>, Ca</w:t>
            </w:r>
            <w:r w:rsidRPr="00906997">
              <w:rPr>
                <w:szCs w:val="28"/>
                <w:vertAlign w:val="superscript"/>
                <w:lang w:val="en-US"/>
              </w:rPr>
              <w:t>2+</w:t>
            </w:r>
          </w:p>
        </w:tc>
        <w:tc>
          <w:tcPr>
            <w:tcW w:w="0" w:type="auto"/>
            <w:vAlign w:val="center"/>
          </w:tcPr>
          <w:p w14:paraId="17D2C43D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, SO</w:t>
            </w:r>
            <w:r w:rsidRPr="00906997">
              <w:rPr>
                <w:szCs w:val="28"/>
                <w:vertAlign w:val="subscript"/>
                <w:lang w:val="en-US"/>
              </w:rPr>
              <w:t>4</w:t>
            </w:r>
            <w:r w:rsidRPr="00906997">
              <w:rPr>
                <w:szCs w:val="28"/>
                <w:vertAlign w:val="superscript"/>
              </w:rPr>
              <w:t>2-</w:t>
            </w:r>
          </w:p>
        </w:tc>
      </w:tr>
      <w:tr w:rsidR="000D50BD" w:rsidRPr="00906997" w14:paraId="799B13F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F728CBE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lang w:val="en-US"/>
              </w:rPr>
            </w:pPr>
            <w:r w:rsidRPr="00906997">
              <w:rPr>
                <w:szCs w:val="28"/>
                <w:lang w:val="en-US"/>
              </w:rPr>
              <w:t>7</w:t>
            </w:r>
          </w:p>
        </w:tc>
        <w:tc>
          <w:tcPr>
            <w:tcW w:w="0" w:type="auto"/>
            <w:vAlign w:val="center"/>
          </w:tcPr>
          <w:p w14:paraId="288E354F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Ba</w:t>
            </w:r>
            <w:r w:rsidRPr="00906997">
              <w:rPr>
                <w:szCs w:val="28"/>
                <w:vertAlign w:val="superscript"/>
              </w:rPr>
              <w:t>2+</w:t>
            </w:r>
            <w:r w:rsidRPr="00906997">
              <w:rPr>
                <w:szCs w:val="28"/>
              </w:rPr>
              <w:t>, K</w:t>
            </w:r>
            <w:r w:rsidRPr="00906997">
              <w:rPr>
                <w:szCs w:val="28"/>
                <w:vertAlign w:val="superscript"/>
              </w:rPr>
              <w:t>+</w:t>
            </w:r>
          </w:p>
        </w:tc>
        <w:tc>
          <w:tcPr>
            <w:tcW w:w="0" w:type="auto"/>
            <w:vAlign w:val="center"/>
          </w:tcPr>
          <w:p w14:paraId="729FDAD5" w14:textId="77777777" w:rsidR="000D50BD" w:rsidRPr="00906997" w:rsidRDefault="000D50BD" w:rsidP="00906997">
            <w:pPr>
              <w:pStyle w:val="a9"/>
              <w:spacing w:line="360" w:lineRule="auto"/>
              <w:ind w:firstLine="720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I</w:t>
            </w:r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 xml:space="preserve">, </w:t>
            </w:r>
            <w:proofErr w:type="spellStart"/>
            <w:r w:rsidRPr="00906997">
              <w:rPr>
                <w:szCs w:val="28"/>
              </w:rPr>
              <w:t>Cl</w:t>
            </w:r>
            <w:proofErr w:type="spellEnd"/>
            <w:r w:rsidRPr="00906997">
              <w:rPr>
                <w:szCs w:val="28"/>
                <w:vertAlign w:val="superscript"/>
              </w:rPr>
              <w:t>–</w:t>
            </w:r>
          </w:p>
        </w:tc>
      </w:tr>
    </w:tbl>
    <w:p w14:paraId="4D5ABF6E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p w14:paraId="2D6EB5CE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открыть ион бария из смеси катионов S-элементов? На чем основано его открытие?</w:t>
      </w:r>
    </w:p>
    <w:p w14:paraId="0B416752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Какую ошибку совершил студент, переоткрыв ион кальция?</w:t>
      </w:r>
    </w:p>
    <w:p w14:paraId="6725733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Какова роль азотной кислоты при открытии иона серебра?</w:t>
      </w:r>
    </w:p>
    <w:p w14:paraId="22C1777F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 чем основано удаление иона аммония и проверка полноты его удаления?</w:t>
      </w:r>
    </w:p>
    <w:p w14:paraId="7312024C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Какова растворимость хлоридов второй аналитической группы в воде, и как это используется в анализе?</w:t>
      </w:r>
    </w:p>
    <w:p w14:paraId="14EF228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получить аммиачный комплекс соли серебра? Каким образом это используется в анализе?</w:t>
      </w:r>
    </w:p>
    <w:p w14:paraId="350C9E3D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Почему при действии иона хлора на аммиачный комплекс соли серебра осадок не образуется, а при действии иона йода выпадает?</w:t>
      </w:r>
    </w:p>
    <w:p w14:paraId="401F540A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Какие реакции и в какой последовательности будут протекать, если смесь солей </w:t>
      </w:r>
      <w:proofErr w:type="spellStart"/>
      <w:r w:rsidRPr="00906997">
        <w:rPr>
          <w:szCs w:val="28"/>
        </w:rPr>
        <w:t>AgCl</w:t>
      </w:r>
      <w:proofErr w:type="spellEnd"/>
      <w:r w:rsidRPr="00906997">
        <w:rPr>
          <w:szCs w:val="28"/>
        </w:rPr>
        <w:t xml:space="preserve">, </w:t>
      </w:r>
      <w:proofErr w:type="spellStart"/>
      <w:r w:rsidRPr="00906997">
        <w:rPr>
          <w:szCs w:val="28"/>
        </w:rPr>
        <w:t>AgI</w:t>
      </w:r>
      <w:proofErr w:type="spellEnd"/>
      <w:r w:rsidRPr="00906997">
        <w:rPr>
          <w:szCs w:val="28"/>
        </w:rPr>
        <w:t xml:space="preserve"> обработать водным раствором аммиака?</w:t>
      </w:r>
    </w:p>
    <w:p w14:paraId="0CE7E13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пути увеличения полноты осаждения сульфата кальция?</w:t>
      </w:r>
    </w:p>
    <w:p w14:paraId="36B7F62A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условия открытия ионов калия?</w:t>
      </w:r>
    </w:p>
    <w:p w14:paraId="4A6B7469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175DC11B" w14:textId="77777777" w:rsidR="000D50BD" w:rsidRPr="00906997" w:rsidRDefault="000D50BD" w:rsidP="00906997">
      <w:pPr>
        <w:pStyle w:val="a9"/>
        <w:spacing w:line="360" w:lineRule="auto"/>
        <w:ind w:firstLine="720"/>
        <w:rPr>
          <w:b/>
          <w:i/>
          <w:szCs w:val="28"/>
        </w:rPr>
      </w:pPr>
      <w:r w:rsidRPr="00906997">
        <w:rPr>
          <w:b/>
          <w:i/>
          <w:szCs w:val="28"/>
        </w:rPr>
        <w:t>Равновесия в гомогенных системах</w:t>
      </w:r>
    </w:p>
    <w:p w14:paraId="02C5DDF0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7BDFEB58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рН растворов:</w:t>
      </w:r>
    </w:p>
    <w:p w14:paraId="585480C9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42"/>
        <w:gridCol w:w="3994"/>
        <w:gridCol w:w="1048"/>
      </w:tblGrid>
      <w:tr w:rsidR="000D50BD" w:rsidRPr="00906997" w14:paraId="5A5A8D05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CDD8C7E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Вариант</w:t>
            </w:r>
          </w:p>
        </w:tc>
        <w:tc>
          <w:tcPr>
            <w:tcW w:w="0" w:type="auto"/>
            <w:vAlign w:val="center"/>
          </w:tcPr>
          <w:p w14:paraId="1A637FB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Раствор</w:t>
            </w:r>
          </w:p>
        </w:tc>
        <w:tc>
          <w:tcPr>
            <w:tcW w:w="0" w:type="auto"/>
            <w:vAlign w:val="center"/>
          </w:tcPr>
          <w:p w14:paraId="76273CF5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Ответ</w:t>
            </w:r>
          </w:p>
        </w:tc>
      </w:tr>
      <w:tr w:rsidR="000D50BD" w:rsidRPr="00906997" w14:paraId="330A95CA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5EE0E922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755CA1E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, массовая доля 0,2 %</w:t>
            </w:r>
          </w:p>
        </w:tc>
        <w:tc>
          <w:tcPr>
            <w:tcW w:w="0" w:type="auto"/>
            <w:vAlign w:val="center"/>
          </w:tcPr>
          <w:p w14:paraId="7DBC11FA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12,7</w:t>
            </w:r>
          </w:p>
        </w:tc>
      </w:tr>
      <w:tr w:rsidR="000D50BD" w:rsidRPr="00906997" w14:paraId="3FAF19B1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8212480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14:paraId="6A820C3A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КОН, массовая доля 0,19 %</w:t>
            </w:r>
          </w:p>
        </w:tc>
        <w:tc>
          <w:tcPr>
            <w:tcW w:w="0" w:type="auto"/>
            <w:vAlign w:val="center"/>
          </w:tcPr>
          <w:p w14:paraId="1A1C0316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12,47</w:t>
            </w:r>
          </w:p>
        </w:tc>
      </w:tr>
      <w:tr w:rsidR="000D50BD" w:rsidRPr="00906997" w14:paraId="78541B88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B7965B5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3B3F9264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, массовая доля 0,36 %</w:t>
            </w:r>
          </w:p>
        </w:tc>
        <w:tc>
          <w:tcPr>
            <w:tcW w:w="0" w:type="auto"/>
            <w:vAlign w:val="center"/>
          </w:tcPr>
          <w:p w14:paraId="10DFE4AB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1,0</w:t>
            </w:r>
          </w:p>
        </w:tc>
      </w:tr>
      <w:tr w:rsidR="000D50BD" w:rsidRPr="00906997" w14:paraId="13B62918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4DB11F13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1F0200AF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, массовая доля 0,32 %</w:t>
            </w:r>
          </w:p>
        </w:tc>
        <w:tc>
          <w:tcPr>
            <w:tcW w:w="0" w:type="auto"/>
            <w:vAlign w:val="center"/>
          </w:tcPr>
          <w:p w14:paraId="2AE0F8D1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1,3</w:t>
            </w:r>
          </w:p>
        </w:tc>
      </w:tr>
      <w:tr w:rsidR="000D50BD" w:rsidRPr="00906997" w14:paraId="1039FE5B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4E5335EA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14:paraId="694834B0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. массовая доля 0,4 %</w:t>
            </w:r>
          </w:p>
        </w:tc>
        <w:tc>
          <w:tcPr>
            <w:tcW w:w="0" w:type="auto"/>
            <w:vAlign w:val="center"/>
          </w:tcPr>
          <w:p w14:paraId="121A263F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1,1</w:t>
            </w:r>
          </w:p>
        </w:tc>
      </w:tr>
      <w:tr w:rsidR="000D50BD" w:rsidRPr="00906997" w14:paraId="06CD32AB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1BDF96C4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14:paraId="6BA7AF66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, плотность 1,002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14:paraId="1B00BFDD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12,95</w:t>
            </w:r>
          </w:p>
        </w:tc>
      </w:tr>
      <w:tr w:rsidR="000D50BD" w:rsidRPr="00906997" w14:paraId="465F4891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091D7223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14:paraId="49B05C0A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КОН, плотность 1,004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14:paraId="0DC7D5BC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13,0</w:t>
            </w:r>
          </w:p>
        </w:tc>
      </w:tr>
      <w:tr w:rsidR="000D50BD" w:rsidRPr="00906997" w14:paraId="243F58B9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506FB02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14:paraId="67C59AF6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, плотность 1,000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14:paraId="22D6C48F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1,0</w:t>
            </w:r>
          </w:p>
        </w:tc>
      </w:tr>
      <w:tr w:rsidR="000D50BD" w:rsidRPr="00906997" w14:paraId="732CEBEB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D3B8295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14:paraId="5F0D4BA5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HNO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, плотность 1,003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14:paraId="1C1BD7A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1,7</w:t>
            </w:r>
          </w:p>
        </w:tc>
      </w:tr>
      <w:tr w:rsidR="000D50BD" w:rsidRPr="00906997" w14:paraId="1C5CC8D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1D6396CD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  <w:vAlign w:val="center"/>
          </w:tcPr>
          <w:p w14:paraId="109CF6D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, плотность 1,005 г/см</w:t>
            </w:r>
            <w:r w:rsidRPr="00906997">
              <w:rPr>
                <w:szCs w:val="28"/>
                <w:vertAlign w:val="superscript"/>
              </w:rPr>
              <w:t>3</w:t>
            </w:r>
          </w:p>
        </w:tc>
        <w:tc>
          <w:tcPr>
            <w:tcW w:w="0" w:type="auto"/>
            <w:vAlign w:val="center"/>
          </w:tcPr>
          <w:p w14:paraId="70B64AB4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0,7</w:t>
            </w:r>
          </w:p>
        </w:tc>
      </w:tr>
      <w:tr w:rsidR="000D50BD" w:rsidRPr="00906997" w14:paraId="2DB7BBBF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E92884C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14:paraId="4683A66C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0,1 M HNO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; K = 6,9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14:paraId="43945CC5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2,1</w:t>
            </w:r>
          </w:p>
        </w:tc>
      </w:tr>
      <w:tr w:rsidR="000D50BD" w:rsidRPr="00906997" w14:paraId="5DE8627C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7CAA617B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14:paraId="2F6A9662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0,2 M HCN; K=5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14:paraId="2717FA41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5,0</w:t>
            </w:r>
          </w:p>
        </w:tc>
      </w:tr>
      <w:tr w:rsidR="000D50BD" w:rsidRPr="00906997" w14:paraId="2D91D516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71704D7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14:paraId="09218520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0,01 M HCOOH; K=1,8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14:paraId="65FCC802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2,9</w:t>
            </w:r>
          </w:p>
        </w:tc>
      </w:tr>
      <w:tr w:rsidR="000D50BD" w:rsidRPr="00906997" w14:paraId="71C37B2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4EA87718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14:paraId="2FEDC636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0,02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COOH; K=1,74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4FD9CE12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3,24</w:t>
            </w:r>
          </w:p>
        </w:tc>
      </w:tr>
      <w:tr w:rsidR="000D50BD" w:rsidRPr="00906997" w14:paraId="324C67CA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73596A1A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14:paraId="484851EB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0,5 M 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OH; K=1,76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197B828F" w14:textId="77777777" w:rsidR="000D50BD" w:rsidRPr="00906997" w:rsidRDefault="000D50BD" w:rsidP="005129C4">
            <w:pPr>
              <w:pStyle w:val="a9"/>
              <w:spacing w:line="360" w:lineRule="auto"/>
              <w:ind w:firstLine="128"/>
              <w:rPr>
                <w:szCs w:val="28"/>
              </w:rPr>
            </w:pPr>
            <w:r w:rsidRPr="00906997">
              <w:rPr>
                <w:szCs w:val="28"/>
              </w:rPr>
              <w:t>11,03</w:t>
            </w:r>
          </w:p>
        </w:tc>
      </w:tr>
    </w:tbl>
    <w:p w14:paraId="383680EE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Вычислить рН растворов следующих </w:t>
      </w:r>
      <w:proofErr w:type="spellStart"/>
      <w:r w:rsidRPr="00906997">
        <w:rPr>
          <w:szCs w:val="28"/>
        </w:rPr>
        <w:t>протолитов</w:t>
      </w:r>
      <w:proofErr w:type="spellEnd"/>
      <w:r w:rsidRPr="00906997">
        <w:rPr>
          <w:szCs w:val="28"/>
        </w:rPr>
        <w:t>:</w:t>
      </w:r>
    </w:p>
    <w:p w14:paraId="1DFD0E6B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1" w:type="dxa"/>
          <w:right w:w="51" w:type="dxa"/>
        </w:tblCellMar>
        <w:tblLook w:val="0000" w:firstRow="0" w:lastRow="0" w:firstColumn="0" w:lastColumn="0" w:noHBand="0" w:noVBand="0"/>
      </w:tblPr>
      <w:tblGrid>
        <w:gridCol w:w="1276"/>
        <w:gridCol w:w="4702"/>
        <w:gridCol w:w="1994"/>
        <w:gridCol w:w="982"/>
      </w:tblGrid>
      <w:tr w:rsidR="000D50BD" w:rsidRPr="00906997" w14:paraId="1704C4D0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101EDE30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0" w:type="auto"/>
            <w:vAlign w:val="center"/>
          </w:tcPr>
          <w:p w14:paraId="0B3E9D93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Раствор</w:t>
            </w:r>
          </w:p>
        </w:tc>
        <w:tc>
          <w:tcPr>
            <w:tcW w:w="0" w:type="auto"/>
            <w:vAlign w:val="center"/>
          </w:tcPr>
          <w:p w14:paraId="7C2FC47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Концентрация</w:t>
            </w:r>
          </w:p>
        </w:tc>
        <w:tc>
          <w:tcPr>
            <w:tcW w:w="0" w:type="auto"/>
            <w:vAlign w:val="center"/>
          </w:tcPr>
          <w:p w14:paraId="4F915F60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Ответ</w:t>
            </w:r>
          </w:p>
        </w:tc>
      </w:tr>
      <w:tr w:rsidR="000D50BD" w:rsidRPr="00906997" w14:paraId="2A179B23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CFF185C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  <w:vAlign w:val="center"/>
          </w:tcPr>
          <w:p w14:paraId="51564F1F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proofErr w:type="gramStart"/>
            <w:r w:rsidRPr="00906997">
              <w:rPr>
                <w:szCs w:val="28"/>
              </w:rPr>
              <w:t>COONa;  K</w:t>
            </w:r>
            <w:proofErr w:type="gramEnd"/>
            <w:r w:rsidRPr="00906997">
              <w:rPr>
                <w:szCs w:val="28"/>
              </w:rPr>
              <w:t>(CH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COOH)=1,74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77263FF6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1170A932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8,88</w:t>
            </w:r>
          </w:p>
        </w:tc>
      </w:tr>
      <w:tr w:rsidR="000D50BD" w:rsidRPr="00906997" w14:paraId="27428939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66A75B7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  <w:vAlign w:val="center"/>
          </w:tcPr>
          <w:p w14:paraId="3D6DB914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Cl; K(NH</w:t>
            </w:r>
            <w:r w:rsidRPr="00906997">
              <w:rPr>
                <w:szCs w:val="28"/>
                <w:vertAlign w:val="subscript"/>
              </w:rPr>
              <w:t>4</w:t>
            </w:r>
            <w:proofErr w:type="gramStart"/>
            <w:r w:rsidRPr="00906997">
              <w:rPr>
                <w:szCs w:val="28"/>
              </w:rPr>
              <w:t>OH)=</w:t>
            </w:r>
            <w:proofErr w:type="gramEnd"/>
            <w:r w:rsidRPr="00906997">
              <w:rPr>
                <w:szCs w:val="28"/>
              </w:rPr>
              <w:t>1,76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356218F8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0F64C0BB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5,12</w:t>
            </w:r>
          </w:p>
        </w:tc>
      </w:tr>
      <w:tr w:rsidR="000D50BD" w:rsidRPr="00906997" w14:paraId="61B69C78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E970787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  <w:vAlign w:val="center"/>
          </w:tcPr>
          <w:p w14:paraId="4308AC3F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KCN;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14:paraId="3EC4BD6F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1CA42F48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11,15</w:t>
            </w:r>
          </w:p>
        </w:tc>
      </w:tr>
      <w:tr w:rsidR="000D50BD" w:rsidRPr="00906997" w14:paraId="04D5DDF2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59D9417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  <w:vAlign w:val="center"/>
          </w:tcPr>
          <w:p w14:paraId="794710CA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14:paraId="365C1EC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07167D6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9,27</w:t>
            </w:r>
          </w:p>
        </w:tc>
      </w:tr>
      <w:tr w:rsidR="000D50BD" w:rsidRPr="00906997" w14:paraId="11D8D290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1BB0344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  <w:vAlign w:val="center"/>
          </w:tcPr>
          <w:p w14:paraId="51D162F3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K(HSO</w:t>
            </w:r>
            <w:r w:rsidRPr="00906997">
              <w:rPr>
                <w:szCs w:val="28"/>
                <w:vertAlign w:val="subscript"/>
              </w:rPr>
              <w:t>3</w:t>
            </w:r>
            <w:proofErr w:type="gramStart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14:paraId="68CDED1A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3F0DDCB5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10,1</w:t>
            </w:r>
          </w:p>
        </w:tc>
      </w:tr>
      <w:tr w:rsidR="000D50BD" w:rsidRPr="00906997" w14:paraId="7B9DC07C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4612AAB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  <w:vAlign w:val="center"/>
          </w:tcPr>
          <w:p w14:paraId="552CF8F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NaHSO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proofErr w:type="gramStart"/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1,4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-2</w:t>
            </w:r>
          </w:p>
        </w:tc>
        <w:tc>
          <w:tcPr>
            <w:tcW w:w="0" w:type="auto"/>
            <w:vAlign w:val="center"/>
          </w:tcPr>
          <w:p w14:paraId="3958E41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22323812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7,42</w:t>
            </w:r>
          </w:p>
        </w:tc>
      </w:tr>
      <w:tr w:rsidR="000D50BD" w:rsidRPr="00906997" w14:paraId="176928B7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6DEE4CDB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  <w:vAlign w:val="center"/>
          </w:tcPr>
          <w:p w14:paraId="6A07587B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K(HCO</w:t>
            </w:r>
            <w:r w:rsidRPr="00906997">
              <w:rPr>
                <w:szCs w:val="28"/>
                <w:vertAlign w:val="subscript"/>
              </w:rPr>
              <w:t>3</w:t>
            </w:r>
            <w:proofErr w:type="gramStart"/>
            <w:r w:rsidRPr="00906997">
              <w:rPr>
                <w:szCs w:val="28"/>
                <w:vertAlign w:val="superscript"/>
              </w:rPr>
              <w:t>–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4,8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-11</w:t>
            </w:r>
          </w:p>
        </w:tc>
        <w:tc>
          <w:tcPr>
            <w:tcW w:w="0" w:type="auto"/>
            <w:vAlign w:val="center"/>
          </w:tcPr>
          <w:p w14:paraId="36DA485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6F1518E6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11,66</w:t>
            </w:r>
          </w:p>
        </w:tc>
      </w:tr>
      <w:tr w:rsidR="000D50BD" w:rsidRPr="00906997" w14:paraId="71BFE9C4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384BC36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  <w:vAlign w:val="center"/>
          </w:tcPr>
          <w:p w14:paraId="4D934458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r w:rsidRPr="00906997">
              <w:rPr>
                <w:szCs w:val="28"/>
              </w:rPr>
              <w:t>NaHCO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proofErr w:type="gramStart"/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4,5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-7</w:t>
            </w:r>
          </w:p>
        </w:tc>
        <w:tc>
          <w:tcPr>
            <w:tcW w:w="0" w:type="auto"/>
            <w:vAlign w:val="center"/>
          </w:tcPr>
          <w:p w14:paraId="25B1B13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2CE8959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9,67</w:t>
            </w:r>
          </w:p>
        </w:tc>
      </w:tr>
      <w:tr w:rsidR="000D50BD" w:rsidRPr="00906997" w14:paraId="174E254F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6A780693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  <w:vAlign w:val="center"/>
          </w:tcPr>
          <w:p w14:paraId="19A137B5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NaClO</w:t>
            </w:r>
            <w:proofErr w:type="spellEnd"/>
            <w:r w:rsidRPr="00906997">
              <w:rPr>
                <w:szCs w:val="28"/>
              </w:rPr>
              <w:t>; K(</w:t>
            </w:r>
            <w:proofErr w:type="spellStart"/>
            <w:r w:rsidRPr="00906997">
              <w:rPr>
                <w:szCs w:val="28"/>
              </w:rPr>
              <w:t>Н</w:t>
            </w:r>
            <w:proofErr w:type="gramStart"/>
            <w:r w:rsidRPr="00906997">
              <w:rPr>
                <w:szCs w:val="28"/>
              </w:rPr>
              <w:t>ClO</w:t>
            </w:r>
            <w:proofErr w:type="spellEnd"/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5,0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-8</w:t>
            </w:r>
          </w:p>
        </w:tc>
        <w:tc>
          <w:tcPr>
            <w:tcW w:w="0" w:type="auto"/>
            <w:vAlign w:val="center"/>
          </w:tcPr>
          <w:p w14:paraId="58E2C95C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0F53A784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10,26</w:t>
            </w:r>
          </w:p>
        </w:tc>
      </w:tr>
      <w:tr w:rsidR="000D50BD" w:rsidRPr="00906997" w14:paraId="23B4653F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2BF9FD93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10</w:t>
            </w:r>
          </w:p>
        </w:tc>
        <w:tc>
          <w:tcPr>
            <w:tcW w:w="0" w:type="auto"/>
            <w:vAlign w:val="center"/>
          </w:tcPr>
          <w:p w14:paraId="3081BAE2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NaHS</w:t>
            </w:r>
            <w:proofErr w:type="spellEnd"/>
            <w:r w:rsidRPr="00906997">
              <w:rPr>
                <w:szCs w:val="28"/>
              </w:rPr>
              <w:t>; K(H</w:t>
            </w:r>
            <w:r w:rsidRPr="00906997">
              <w:rPr>
                <w:szCs w:val="28"/>
                <w:vertAlign w:val="subscript"/>
              </w:rPr>
              <w:t>2</w:t>
            </w:r>
            <w:proofErr w:type="gramStart"/>
            <w:r w:rsidRPr="00906997">
              <w:rPr>
                <w:szCs w:val="28"/>
              </w:rPr>
              <w:t>S)=</w:t>
            </w:r>
            <w:proofErr w:type="gramEnd"/>
            <w:r w:rsidRPr="00906997">
              <w:rPr>
                <w:szCs w:val="28"/>
              </w:rPr>
              <w:t>1,0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-7</w:t>
            </w:r>
          </w:p>
        </w:tc>
        <w:tc>
          <w:tcPr>
            <w:tcW w:w="0" w:type="auto"/>
            <w:vAlign w:val="center"/>
          </w:tcPr>
          <w:p w14:paraId="7BEB38B4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09EB51F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9,99</w:t>
            </w:r>
          </w:p>
        </w:tc>
      </w:tr>
      <w:tr w:rsidR="000D50BD" w:rsidRPr="00906997" w14:paraId="417940DD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5A9CE6AB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  <w:vAlign w:val="center"/>
          </w:tcPr>
          <w:p w14:paraId="504A2495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  <w:vertAlign w:val="superscript"/>
              </w:rPr>
            </w:pPr>
            <w:proofErr w:type="spellStart"/>
            <w:r w:rsidRPr="00906997">
              <w:rPr>
                <w:szCs w:val="28"/>
              </w:rPr>
              <w:t>HCOONa</w:t>
            </w:r>
            <w:proofErr w:type="spellEnd"/>
            <w:r w:rsidRPr="00906997">
              <w:rPr>
                <w:szCs w:val="28"/>
              </w:rPr>
              <w:t>; K(HCOOH)=1,8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14:paraId="476A48A3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0,1 M</w:t>
            </w:r>
          </w:p>
        </w:tc>
        <w:tc>
          <w:tcPr>
            <w:tcW w:w="0" w:type="auto"/>
            <w:vAlign w:val="center"/>
          </w:tcPr>
          <w:p w14:paraId="53716D4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8,37</w:t>
            </w:r>
          </w:p>
        </w:tc>
      </w:tr>
      <w:tr w:rsidR="000D50BD" w:rsidRPr="00906997" w14:paraId="4C791CDA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63BA277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  <w:vAlign w:val="center"/>
          </w:tcPr>
          <w:p w14:paraId="7789D201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COOK; K(CH</w:t>
            </w:r>
            <w:r w:rsidRPr="00906997">
              <w:rPr>
                <w:szCs w:val="28"/>
                <w:vertAlign w:val="subscript"/>
              </w:rPr>
              <w:t>3</w:t>
            </w:r>
            <w:proofErr w:type="gramStart"/>
            <w:r w:rsidRPr="00906997">
              <w:rPr>
                <w:szCs w:val="28"/>
              </w:rPr>
              <w:t>COOH)=</w:t>
            </w:r>
            <w:proofErr w:type="gramEnd"/>
            <w:r w:rsidRPr="00906997">
              <w:rPr>
                <w:szCs w:val="28"/>
              </w:rPr>
              <w:t>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7D4A6A45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0,01 н</w:t>
            </w:r>
          </w:p>
        </w:tc>
        <w:tc>
          <w:tcPr>
            <w:tcW w:w="0" w:type="auto"/>
            <w:vAlign w:val="center"/>
          </w:tcPr>
          <w:p w14:paraId="2ADBC74A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8,4</w:t>
            </w:r>
          </w:p>
        </w:tc>
      </w:tr>
      <w:tr w:rsidR="000D50BD" w:rsidRPr="00906997" w14:paraId="3D9E6DD2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5D54AF2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  <w:vAlign w:val="center"/>
          </w:tcPr>
          <w:p w14:paraId="14D09B2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COONa; K(CH</w:t>
            </w:r>
            <w:r w:rsidRPr="00906997">
              <w:rPr>
                <w:szCs w:val="28"/>
                <w:vertAlign w:val="subscript"/>
              </w:rPr>
              <w:t>3</w:t>
            </w:r>
            <w:proofErr w:type="gramStart"/>
            <w:r w:rsidRPr="00906997">
              <w:rPr>
                <w:szCs w:val="28"/>
              </w:rPr>
              <w:t>COOH)=</w:t>
            </w:r>
            <w:proofErr w:type="gramEnd"/>
            <w:r w:rsidRPr="00906997">
              <w:rPr>
                <w:szCs w:val="28"/>
              </w:rPr>
              <w:t>1,74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-5</w:t>
            </w:r>
          </w:p>
        </w:tc>
        <w:tc>
          <w:tcPr>
            <w:tcW w:w="0" w:type="auto"/>
            <w:vAlign w:val="center"/>
          </w:tcPr>
          <w:p w14:paraId="21DDDAAD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0,25 н</w:t>
            </w:r>
          </w:p>
        </w:tc>
        <w:tc>
          <w:tcPr>
            <w:tcW w:w="0" w:type="auto"/>
            <w:vAlign w:val="center"/>
          </w:tcPr>
          <w:p w14:paraId="571AE3B5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9,1</w:t>
            </w:r>
          </w:p>
        </w:tc>
      </w:tr>
      <w:tr w:rsidR="000D50BD" w:rsidRPr="00906997" w14:paraId="6FB49E7B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01E7EDAE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  <w:vAlign w:val="center"/>
          </w:tcPr>
          <w:p w14:paraId="3995DE44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HCOONa</w:t>
            </w:r>
            <w:proofErr w:type="spellEnd"/>
            <w:r w:rsidRPr="00906997">
              <w:rPr>
                <w:szCs w:val="28"/>
              </w:rPr>
              <w:t>; K(HCOOH)=1,8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-4</w:t>
            </w:r>
          </w:p>
        </w:tc>
        <w:tc>
          <w:tcPr>
            <w:tcW w:w="0" w:type="auto"/>
            <w:vAlign w:val="center"/>
          </w:tcPr>
          <w:p w14:paraId="457C9712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0,03 н</w:t>
            </w:r>
          </w:p>
        </w:tc>
        <w:tc>
          <w:tcPr>
            <w:tcW w:w="0" w:type="auto"/>
            <w:vAlign w:val="center"/>
          </w:tcPr>
          <w:p w14:paraId="57BC5924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8,1</w:t>
            </w:r>
          </w:p>
        </w:tc>
      </w:tr>
      <w:tr w:rsidR="000D50BD" w:rsidRPr="00906997" w14:paraId="6AC90D76" w14:textId="77777777">
        <w:trPr>
          <w:trHeight w:val="397"/>
          <w:jc w:val="center"/>
        </w:trPr>
        <w:tc>
          <w:tcPr>
            <w:tcW w:w="0" w:type="auto"/>
            <w:vAlign w:val="center"/>
          </w:tcPr>
          <w:p w14:paraId="7F30BDCE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  <w:vAlign w:val="center"/>
          </w:tcPr>
          <w:p w14:paraId="0BEE820C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KCN; K(HCN)=6,2</w:t>
            </w:r>
            <w:r w:rsidRPr="00906997">
              <w:rPr>
                <w:szCs w:val="28"/>
              </w:rPr>
              <w:sym w:font="Symbol" w:char="F0D7"/>
            </w:r>
            <w:r w:rsidRPr="00906997">
              <w:rPr>
                <w:szCs w:val="28"/>
              </w:rPr>
              <w:t>10</w:t>
            </w:r>
            <w:r w:rsidRPr="00906997">
              <w:rPr>
                <w:szCs w:val="28"/>
                <w:vertAlign w:val="superscript"/>
              </w:rPr>
              <w:t>-10</w:t>
            </w:r>
          </w:p>
        </w:tc>
        <w:tc>
          <w:tcPr>
            <w:tcW w:w="0" w:type="auto"/>
            <w:vAlign w:val="center"/>
          </w:tcPr>
          <w:p w14:paraId="57FFC3B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0,04 н</w:t>
            </w:r>
          </w:p>
        </w:tc>
        <w:tc>
          <w:tcPr>
            <w:tcW w:w="0" w:type="auto"/>
            <w:vAlign w:val="center"/>
          </w:tcPr>
          <w:p w14:paraId="0A048759" w14:textId="77777777" w:rsidR="000D50BD" w:rsidRPr="00906997" w:rsidRDefault="000D50BD" w:rsidP="005129C4">
            <w:pPr>
              <w:pStyle w:val="a9"/>
              <w:spacing w:line="360" w:lineRule="auto"/>
              <w:ind w:firstLine="176"/>
              <w:rPr>
                <w:szCs w:val="28"/>
              </w:rPr>
            </w:pPr>
            <w:r w:rsidRPr="00906997">
              <w:rPr>
                <w:szCs w:val="28"/>
              </w:rPr>
              <w:t>10,9</w:t>
            </w:r>
          </w:p>
        </w:tc>
      </w:tr>
    </w:tbl>
    <w:p w14:paraId="3E16678C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7C8F2D1D" w14:textId="77777777" w:rsidR="000D50BD" w:rsidRPr="00906997" w:rsidRDefault="000D50BD" w:rsidP="00906997">
      <w:pPr>
        <w:pStyle w:val="a9"/>
        <w:spacing w:line="360" w:lineRule="auto"/>
        <w:ind w:firstLine="720"/>
        <w:rPr>
          <w:szCs w:val="28"/>
        </w:rPr>
      </w:pPr>
      <w:r w:rsidRPr="00906997">
        <w:rPr>
          <w:b/>
          <w:i/>
          <w:szCs w:val="28"/>
        </w:rPr>
        <w:t>Равновесия в гетерогенных системах</w:t>
      </w:r>
    </w:p>
    <w:p w14:paraId="1BC2A7C6" w14:textId="77777777" w:rsidR="000D50BD" w:rsidRPr="00906997" w:rsidRDefault="000D50BD" w:rsidP="00906997">
      <w:pPr>
        <w:pStyle w:val="aa"/>
        <w:spacing w:line="360" w:lineRule="auto"/>
        <w:ind w:firstLine="720"/>
        <w:rPr>
          <w:b/>
          <w:i/>
          <w:szCs w:val="28"/>
        </w:rPr>
      </w:pPr>
    </w:p>
    <w:p w14:paraId="15AB22AF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СаСО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воде и в 0,05 М растворе KNO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6,16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14:paraId="615E5F8D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растворимость </w:t>
      </w:r>
      <w:proofErr w:type="spellStart"/>
      <w:r w:rsidRPr="00906997">
        <w:rPr>
          <w:szCs w:val="28"/>
        </w:rPr>
        <w:t>AgCl</w:t>
      </w:r>
      <w:proofErr w:type="spellEnd"/>
      <w:r w:rsidRPr="00906997">
        <w:rPr>
          <w:szCs w:val="28"/>
        </w:rPr>
        <w:t xml:space="preserve"> в воде и в 0,05 М растворе KNO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1,34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1,65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14:paraId="7C84851A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CdC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 xml:space="preserve">4 </w:t>
      </w:r>
      <w:r w:rsidRPr="00906997">
        <w:rPr>
          <w:szCs w:val="28"/>
        </w:rPr>
        <w:t>в воде и в 0,03 М растворе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2,8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>.</w:t>
      </w:r>
    </w:p>
    <w:p w14:paraId="02F33155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растворимость </w:t>
      </w:r>
      <w:proofErr w:type="spellStart"/>
      <w:proofErr w:type="gram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в воде и в 0,05 М растворе KCN.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1,35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-3</w:t>
      </w:r>
      <w:r w:rsidRPr="00906997">
        <w:rPr>
          <w:szCs w:val="28"/>
        </w:rPr>
        <w:t>; 9,90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-6</w:t>
      </w:r>
      <w:r w:rsidRPr="00906997">
        <w:rPr>
          <w:szCs w:val="28"/>
        </w:rPr>
        <w:t>.</w:t>
      </w:r>
    </w:p>
    <w:p w14:paraId="46B8392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Ag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CrO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в воде и в 0,1 М растворе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; 1,09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14:paraId="2475A4FA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Zn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(PO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 следующих условиях: а) ионная сила равна 0; б) в присутствии 0,01 М раствора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>; в) в присутствии 0,01 М раствора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1,9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-7</w:t>
      </w:r>
      <w:r w:rsidRPr="00906997">
        <w:rPr>
          <w:szCs w:val="28"/>
        </w:rPr>
        <w:t>; б) 3,5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1,7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14:paraId="5046D573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растворимость </w:t>
      </w:r>
      <w:proofErr w:type="spellStart"/>
      <w:proofErr w:type="gram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 следующих условиях: а) ионная сила равна 0; б) в присутствии 0,05 М раствора </w:t>
      </w:r>
      <w:proofErr w:type="spellStart"/>
      <w:r w:rsidRPr="00906997">
        <w:rPr>
          <w:szCs w:val="28"/>
        </w:rPr>
        <w:t>KCl</w:t>
      </w:r>
      <w:proofErr w:type="spellEnd"/>
      <w:r w:rsidRPr="00906997">
        <w:rPr>
          <w:szCs w:val="28"/>
        </w:rPr>
        <w:t>; в) в присутствии 0,0 М раствора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1,4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б) 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; 2,2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14:paraId="48777352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BaCrO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при следующих условиях: а) ионная сила равна 0; б) при рН = 4 (образованием Сr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7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пренебречь).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а) 3,3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–4</w:t>
      </w:r>
      <w:r w:rsidRPr="00906997">
        <w:rPr>
          <w:szCs w:val="28"/>
        </w:rPr>
        <w:t>; б) 3,6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–4</w:t>
      </w:r>
      <w:r w:rsidRPr="00906997">
        <w:rPr>
          <w:szCs w:val="28"/>
        </w:rPr>
        <w:t>.</w:t>
      </w:r>
    </w:p>
    <w:p w14:paraId="298FE2C3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Выпадет ли осадок SrSO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, если к 1 мл 0,01 М раствора </w:t>
      </w:r>
      <w:proofErr w:type="spellStart"/>
      <w:proofErr w:type="gramStart"/>
      <w:r w:rsidRPr="00906997">
        <w:rPr>
          <w:szCs w:val="28"/>
        </w:rPr>
        <w:t>Sr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прибавить равный объем насыщенного раствора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14:paraId="0FFB21BE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полного осаждения оксалата кальция 0,1 М раствором оксалата аммония.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2,6.</w:t>
      </w:r>
    </w:p>
    <w:p w14:paraId="304A33C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полного осаждения </w:t>
      </w:r>
      <w:proofErr w:type="spellStart"/>
      <w:proofErr w:type="gram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11,53.</w:t>
      </w:r>
    </w:p>
    <w:p w14:paraId="29B0B375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растворимость MgNH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в 0,1 М растворе 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Cl.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</w:t>
      </w:r>
      <w:r w:rsidRPr="00906997">
        <w:rPr>
          <w:szCs w:val="28"/>
        </w:rPr>
        <w:t>.</w:t>
      </w:r>
    </w:p>
    <w:p w14:paraId="7AE14D6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Можно ли разделить Mg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и Fe</w:t>
      </w:r>
      <w:r w:rsidRPr="00906997">
        <w:rPr>
          <w:szCs w:val="28"/>
          <w:vertAlign w:val="superscript"/>
        </w:rPr>
        <w:t>3+</w:t>
      </w:r>
      <w:r w:rsidRPr="00906997">
        <w:rPr>
          <w:szCs w:val="28"/>
        </w:rPr>
        <w:t xml:space="preserve"> осаждением в виде гидроксидов из раствора, содержащего по 0,1 М хлоридов железа и магния.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14:paraId="3062F6E1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начала и конца осаждения </w:t>
      </w:r>
      <w:proofErr w:type="spellStart"/>
      <w:proofErr w:type="gramStart"/>
      <w:r w:rsidRPr="00906997">
        <w:rPr>
          <w:szCs w:val="28"/>
        </w:rPr>
        <w:t>Cu</w:t>
      </w:r>
      <w:proofErr w:type="spellEnd"/>
      <w:r w:rsidRPr="00906997">
        <w:rPr>
          <w:szCs w:val="28"/>
        </w:rPr>
        <w:t>(</w:t>
      </w:r>
      <w:proofErr w:type="gramEnd"/>
      <w:r w:rsidRPr="00906997">
        <w:rPr>
          <w:szCs w:val="28"/>
        </w:rPr>
        <w:t>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из 0,1 М раствора хлорида меди.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4,66; 7,16.</w:t>
      </w:r>
    </w:p>
    <w:p w14:paraId="5FA5F1D3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Рассчитать рН начала и конца осаждения </w:t>
      </w:r>
      <w:proofErr w:type="gramStart"/>
      <w:r w:rsidRPr="00906997">
        <w:rPr>
          <w:szCs w:val="28"/>
        </w:rPr>
        <w:t>Pb(</w:t>
      </w:r>
      <w:proofErr w:type="gramEnd"/>
      <w:r w:rsidRPr="00906997">
        <w:rPr>
          <w:szCs w:val="28"/>
        </w:rPr>
        <w:t>OH)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из 0,2 М раствора PbCl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6,70; 12,35.</w:t>
      </w:r>
    </w:p>
    <w:p w14:paraId="7C3B0E8E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00AA54CD" w14:textId="77777777" w:rsidR="000D50BD" w:rsidRPr="00906997" w:rsidRDefault="000D50BD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  <w:r w:rsidRPr="00906997">
        <w:rPr>
          <w:b/>
          <w:i/>
          <w:szCs w:val="28"/>
        </w:rPr>
        <w:t>Равновесия в растворах комплексных соединений</w:t>
      </w:r>
    </w:p>
    <w:p w14:paraId="2183EFA7" w14:textId="77777777" w:rsidR="000D50BD" w:rsidRPr="00906997" w:rsidRDefault="000D50BD" w:rsidP="00906997">
      <w:pPr>
        <w:pStyle w:val="aa"/>
        <w:spacing w:line="360" w:lineRule="auto"/>
        <w:ind w:firstLine="720"/>
        <w:rPr>
          <w:szCs w:val="28"/>
        </w:rPr>
      </w:pPr>
    </w:p>
    <w:p w14:paraId="5D8D8F77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Вычислите концентрацию ионов серебра в 0,1 М [</w:t>
      </w:r>
      <w:proofErr w:type="gramStart"/>
      <w:r w:rsidRPr="00906997">
        <w:rPr>
          <w:szCs w:val="28"/>
        </w:rPr>
        <w:t>Ag(</w:t>
      </w:r>
      <w:proofErr w:type="gramEnd"/>
      <w:r w:rsidRPr="00906997">
        <w:rPr>
          <w:szCs w:val="28"/>
        </w:rPr>
        <w:t>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proofErr w:type="spellStart"/>
      <w:r w:rsidRPr="00906997">
        <w:rPr>
          <w:szCs w:val="28"/>
        </w:rPr>
        <w:t>Cl</w:t>
      </w:r>
      <w:proofErr w:type="spellEnd"/>
      <w:r w:rsidRPr="00906997">
        <w:rPr>
          <w:szCs w:val="28"/>
        </w:rPr>
        <w:t>, если константа неустойчивости комплексного иона равна 5,89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–8</w:t>
      </w:r>
      <w:r w:rsidRPr="00906997">
        <w:rPr>
          <w:szCs w:val="28"/>
        </w:rPr>
        <w:t>. Раствор соли содержит 5 г/л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7,01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–8</w:t>
      </w:r>
      <w:r w:rsidRPr="00906997">
        <w:rPr>
          <w:szCs w:val="28"/>
        </w:rPr>
        <w:t>.</w:t>
      </w:r>
    </w:p>
    <w:p w14:paraId="1AC5BD9C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Константа неустойчивости иона [Ag(CN)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–</w:t>
      </w:r>
      <w:r w:rsidRPr="00906997">
        <w:rPr>
          <w:szCs w:val="28"/>
        </w:rPr>
        <w:t xml:space="preserve"> составляет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–21</w:t>
      </w:r>
      <w:r w:rsidRPr="00906997">
        <w:rPr>
          <w:szCs w:val="28"/>
        </w:rPr>
        <w:t>. Вычислите концентрацию ионов серебра в 0,01 М K[Ag(CN)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], содержащем, кроме того, 0,05</w:t>
      </w:r>
      <w:r w:rsidR="00DE3E4C" w:rsidRPr="00906997">
        <w:rPr>
          <w:szCs w:val="28"/>
          <w:lang w:val="en-US"/>
        </w:rPr>
        <w:t> </w:t>
      </w:r>
      <w:r w:rsidRPr="00906997">
        <w:rPr>
          <w:szCs w:val="28"/>
        </w:rPr>
        <w:t xml:space="preserve">моль </w:t>
      </w:r>
      <w:proofErr w:type="spellStart"/>
      <w:r w:rsidRPr="00906997">
        <w:rPr>
          <w:szCs w:val="28"/>
        </w:rPr>
        <w:t>NaCN</w:t>
      </w:r>
      <w:proofErr w:type="spellEnd"/>
      <w:r w:rsidRPr="00906997">
        <w:rPr>
          <w:szCs w:val="28"/>
        </w:rPr>
        <w:t xml:space="preserve"> в 1 л. Степень диссоциации комплексной соли принять равной 1.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–20</w:t>
      </w:r>
      <w:r w:rsidRPr="00906997">
        <w:rPr>
          <w:szCs w:val="28"/>
        </w:rPr>
        <w:t>.</w:t>
      </w:r>
    </w:p>
    <w:p w14:paraId="2F07BEB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Определите концентрацию ионов цинка в 0,5 л 0,05 М </w:t>
      </w:r>
      <w:proofErr w:type="gramStart"/>
      <w:r w:rsidRPr="00906997">
        <w:rPr>
          <w:szCs w:val="28"/>
        </w:rPr>
        <w:t>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gramEnd"/>
      <w:r w:rsidRPr="00906997">
        <w:rPr>
          <w:szCs w:val="28"/>
        </w:rPr>
        <w:t>Zn(CN)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], содержащем 0,05 моль KCN. Степень диссоциации KCN равна 85 %. </w:t>
      </w:r>
      <w:proofErr w:type="spellStart"/>
      <w:proofErr w:type="gramStart"/>
      <w:r w:rsidRPr="00906997">
        <w:rPr>
          <w:szCs w:val="28"/>
        </w:rPr>
        <w:t>Кн</w:t>
      </w:r>
      <w:proofErr w:type="spellEnd"/>
      <w:r w:rsidRPr="00906997">
        <w:rPr>
          <w:szCs w:val="28"/>
        </w:rPr>
        <w:t>[</w:t>
      </w:r>
      <w:proofErr w:type="gramEnd"/>
      <w:r w:rsidRPr="00906997">
        <w:rPr>
          <w:szCs w:val="28"/>
        </w:rPr>
        <w:t>Zn(CN)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]2– =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–16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9,21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–11</w:t>
      </w:r>
      <w:r w:rsidRPr="00906997">
        <w:rPr>
          <w:szCs w:val="28"/>
        </w:rPr>
        <w:t>.</w:t>
      </w:r>
    </w:p>
    <w:p w14:paraId="572C89C2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Произойдет ли образование осадка CdCO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если к 2 л 0,05 М раствора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], содержащего избыток 0,6 М KCN, добавить 1 л 0,03 М раствора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proofErr w:type="spellStart"/>
      <w:r w:rsidRPr="00906997">
        <w:rPr>
          <w:szCs w:val="28"/>
        </w:rPr>
        <w:t>Kн</w:t>
      </w:r>
      <w:proofErr w:type="spellEnd"/>
      <w:r w:rsidRPr="00906997">
        <w:rPr>
          <w:szCs w:val="28"/>
        </w:rPr>
        <w:t>[</w:t>
      </w:r>
      <w:proofErr w:type="spellStart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 = 7,66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–18</w:t>
      </w:r>
      <w:r w:rsidRPr="00906997">
        <w:rPr>
          <w:szCs w:val="28"/>
        </w:rPr>
        <w:t xml:space="preserve">; </w:t>
      </w:r>
      <w:proofErr w:type="spellStart"/>
      <w:r w:rsidRPr="00906997">
        <w:rPr>
          <w:szCs w:val="28"/>
        </w:rPr>
        <w:t>Ks</w:t>
      </w:r>
      <w:proofErr w:type="spellEnd"/>
      <w:r w:rsidRPr="00906997">
        <w:rPr>
          <w:szCs w:val="28"/>
        </w:rPr>
        <w:t>(CdCO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 = 2,5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нет.</w:t>
      </w:r>
    </w:p>
    <w:p w14:paraId="62ADCD6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Произойдет ли образование осадка ZnCO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если к 0,005 М раствору [</w:t>
      </w:r>
      <w:proofErr w:type="gramStart"/>
      <w:r w:rsidRPr="00906997">
        <w:rPr>
          <w:szCs w:val="28"/>
        </w:rPr>
        <w:t>Zn(</w:t>
      </w:r>
      <w:proofErr w:type="gramEnd"/>
      <w:r w:rsidRPr="00906997">
        <w:rPr>
          <w:szCs w:val="28"/>
        </w:rPr>
        <w:t>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](NO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, содержащему 0,05 моль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, прибавить равный объем 0,001 М раствора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? Константа неустойчивости [</w:t>
      </w:r>
      <w:proofErr w:type="gramStart"/>
      <w:r w:rsidRPr="00906997">
        <w:rPr>
          <w:szCs w:val="28"/>
        </w:rPr>
        <w:t>Zn(</w:t>
      </w:r>
      <w:proofErr w:type="gramEnd"/>
      <w:r w:rsidRPr="00906997">
        <w:rPr>
          <w:szCs w:val="28"/>
        </w:rPr>
        <w:t>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2+</w:t>
      </w:r>
      <w:r w:rsidRPr="00906997">
        <w:rPr>
          <w:szCs w:val="28"/>
        </w:rPr>
        <w:t xml:space="preserve"> равна 2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-9</w:t>
      </w:r>
      <w:r w:rsidRPr="00906997">
        <w:rPr>
          <w:szCs w:val="28"/>
        </w:rPr>
        <w:t>. Произведение растворимости ZnCO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составляет 6,0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–11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14:paraId="40AE319A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Константа неустойчивости иона [CdI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составляет 7,94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–7</w:t>
      </w:r>
      <w:r w:rsidRPr="00906997">
        <w:rPr>
          <w:szCs w:val="28"/>
        </w:rPr>
        <w:t xml:space="preserve">. Вычислить концентрацию ионов кадмия в 0,1 М растворе </w:t>
      </w:r>
      <w:proofErr w:type="gramStart"/>
      <w:r w:rsidRPr="00906997">
        <w:rPr>
          <w:szCs w:val="28"/>
        </w:rPr>
        <w:t>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gramEnd"/>
      <w:r w:rsidRPr="00906997">
        <w:rPr>
          <w:szCs w:val="28"/>
        </w:rPr>
        <w:t>CdI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], содержащем 0,1 моль KI в 1 л раствора.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7,94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-4</w:t>
      </w:r>
      <w:r w:rsidRPr="00906997">
        <w:rPr>
          <w:szCs w:val="28"/>
        </w:rPr>
        <w:t>.</w:t>
      </w:r>
    </w:p>
    <w:p w14:paraId="75B1AF78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равновесную концентрацию [</w:t>
      </w:r>
      <w:proofErr w:type="gramStart"/>
      <w:r w:rsidRPr="00906997">
        <w:rPr>
          <w:szCs w:val="28"/>
        </w:rPr>
        <w:t>Ag(</w:t>
      </w:r>
      <w:proofErr w:type="gramEnd"/>
      <w:r w:rsidRPr="00906997">
        <w:rPr>
          <w:szCs w:val="28"/>
        </w:rPr>
        <w:t>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]+ в 0,01 М растворе AgNO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присутствии 2 М 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2,3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–9</w:t>
      </w:r>
      <w:r w:rsidRPr="00906997">
        <w:rPr>
          <w:szCs w:val="28"/>
        </w:rPr>
        <w:t>.</w:t>
      </w:r>
    </w:p>
    <w:p w14:paraId="3CA57638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При какой концентрации ионов S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произойдет выпадение осадка </w:t>
      </w:r>
      <w:proofErr w:type="spellStart"/>
      <w:r w:rsidRPr="00906997">
        <w:rPr>
          <w:szCs w:val="28"/>
        </w:rPr>
        <w:t>FeS</w:t>
      </w:r>
      <w:proofErr w:type="spellEnd"/>
      <w:r w:rsidRPr="00906997">
        <w:rPr>
          <w:szCs w:val="28"/>
        </w:rPr>
        <w:t xml:space="preserve"> из 0,003 М раствора K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[</w:t>
      </w:r>
      <w:proofErr w:type="gramStart"/>
      <w:r w:rsidRPr="00906997">
        <w:rPr>
          <w:szCs w:val="28"/>
        </w:rPr>
        <w:t>Fe(</w:t>
      </w:r>
      <w:proofErr w:type="gramEnd"/>
      <w:r w:rsidRPr="00906997">
        <w:rPr>
          <w:szCs w:val="28"/>
        </w:rPr>
        <w:t>CN)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 xml:space="preserve">], содержащего 0,01 моль KCN в 2 литрах раствора. Произведение растворимости </w:t>
      </w:r>
      <w:proofErr w:type="spellStart"/>
      <w:r w:rsidRPr="00906997">
        <w:rPr>
          <w:szCs w:val="28"/>
        </w:rPr>
        <w:t>FeS</w:t>
      </w:r>
      <w:proofErr w:type="spellEnd"/>
      <w:r w:rsidRPr="00906997">
        <w:rPr>
          <w:szCs w:val="28"/>
        </w:rPr>
        <w:t xml:space="preserve"> равно 3,7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-19</w:t>
      </w:r>
      <w:r w:rsidRPr="00906997">
        <w:rPr>
          <w:szCs w:val="28"/>
        </w:rPr>
        <w:t>; константа нестойкости комплексного иона [</w:t>
      </w:r>
      <w:proofErr w:type="gramStart"/>
      <w:r w:rsidRPr="00906997">
        <w:rPr>
          <w:szCs w:val="28"/>
        </w:rPr>
        <w:t>Fe(</w:t>
      </w:r>
      <w:proofErr w:type="gramEnd"/>
      <w:r w:rsidRPr="00906997">
        <w:rPr>
          <w:szCs w:val="28"/>
        </w:rPr>
        <w:t>CN)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4–</w:t>
      </w:r>
      <w:r w:rsidRPr="00906997">
        <w:rPr>
          <w:szCs w:val="28"/>
        </w:rPr>
        <w:t xml:space="preserve"> равна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-24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1,85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noBreakHyphen/>
        <w:t>6</w:t>
      </w:r>
      <w:r w:rsidRPr="00906997">
        <w:rPr>
          <w:szCs w:val="28"/>
        </w:rPr>
        <w:t>.</w:t>
      </w:r>
    </w:p>
    <w:p w14:paraId="32B52447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Вычислить концентрацию ионов цинка в растворе, содержащем 0,02 моль/л сульфата цинка и 0,1 моль/л аммиака.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-5</w:t>
      </w:r>
      <w:r w:rsidRPr="00906997">
        <w:rPr>
          <w:szCs w:val="28"/>
        </w:rPr>
        <w:t>.</w:t>
      </w:r>
    </w:p>
    <w:p w14:paraId="6A3D7AC7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Образуется ли осадок </w:t>
      </w:r>
      <w:proofErr w:type="spellStart"/>
      <w:r w:rsidRPr="00906997">
        <w:rPr>
          <w:szCs w:val="28"/>
        </w:rPr>
        <w:t>AgI</w:t>
      </w:r>
      <w:proofErr w:type="spellEnd"/>
      <w:r w:rsidRPr="00906997">
        <w:rPr>
          <w:szCs w:val="28"/>
        </w:rPr>
        <w:t xml:space="preserve"> при смешении 0,2 М раствора K[</w:t>
      </w:r>
      <w:proofErr w:type="gramStart"/>
      <w:r w:rsidRPr="00906997">
        <w:rPr>
          <w:szCs w:val="28"/>
        </w:rPr>
        <w:t>Ag(</w:t>
      </w:r>
      <w:proofErr w:type="gramEnd"/>
      <w:r w:rsidRPr="00906997">
        <w:rPr>
          <w:szCs w:val="28"/>
        </w:rPr>
        <w:t>CN)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] с равным объемом 0,2 М раствора KI.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14:paraId="539C0CF8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Имеются два 0,1 М раствора [</w:t>
      </w:r>
      <w:proofErr w:type="gramStart"/>
      <w:r w:rsidRPr="00906997">
        <w:rPr>
          <w:szCs w:val="28"/>
        </w:rPr>
        <w:t>Ag(</w:t>
      </w:r>
      <w:proofErr w:type="gramEnd"/>
      <w:r w:rsidRPr="00906997">
        <w:rPr>
          <w:szCs w:val="28"/>
        </w:rPr>
        <w:t>NH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]</w:t>
      </w:r>
      <w:proofErr w:type="spellStart"/>
      <w:r w:rsidRPr="00906997">
        <w:rPr>
          <w:szCs w:val="28"/>
        </w:rPr>
        <w:t>Cl</w:t>
      </w:r>
      <w:proofErr w:type="spellEnd"/>
      <w:r w:rsidRPr="00906997">
        <w:rPr>
          <w:szCs w:val="28"/>
        </w:rPr>
        <w:t xml:space="preserve"> и K[Ag(S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)]. В каком растворе концентрация ионов серебра больше?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в растворе аммиаката.</w:t>
      </w:r>
    </w:p>
    <w:p w14:paraId="24AA566B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Рассчитайте условную константу устойчивости FeF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 xml:space="preserve"> при рН=1.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1,24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16</w:t>
      </w:r>
      <w:r w:rsidRPr="00906997">
        <w:rPr>
          <w:szCs w:val="28"/>
        </w:rPr>
        <w:t>.</w:t>
      </w:r>
    </w:p>
    <w:p w14:paraId="35C215EC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условную константу устойчивости Fe[H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</w:t>
      </w:r>
      <w:r w:rsidRPr="00906997">
        <w:rPr>
          <w:szCs w:val="28"/>
          <w:vertAlign w:val="superscript"/>
        </w:rPr>
        <w:t>4–</w:t>
      </w:r>
      <w:r w:rsidRPr="00906997">
        <w:rPr>
          <w:szCs w:val="28"/>
        </w:rPr>
        <w:t xml:space="preserve"> при рН=5,0.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3,15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t>3</w:t>
      </w:r>
      <w:r w:rsidRPr="00906997">
        <w:rPr>
          <w:szCs w:val="28"/>
        </w:rPr>
        <w:t>.</w:t>
      </w:r>
    </w:p>
    <w:p w14:paraId="71CFCA69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Будет ли выпадать осадок при пропускании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S через 0,1 М раствор </w:t>
      </w:r>
      <w:proofErr w:type="gramStart"/>
      <w:r w:rsidRPr="00906997">
        <w:rPr>
          <w:szCs w:val="28"/>
        </w:rPr>
        <w:t>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[</w:t>
      </w:r>
      <w:proofErr w:type="spellStart"/>
      <w:proofErr w:type="gramEnd"/>
      <w:r w:rsidRPr="00906997">
        <w:rPr>
          <w:szCs w:val="28"/>
        </w:rPr>
        <w:t>Cd</w:t>
      </w:r>
      <w:proofErr w:type="spellEnd"/>
      <w:r w:rsidRPr="00906997">
        <w:rPr>
          <w:szCs w:val="28"/>
        </w:rPr>
        <w:t>(CN)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], если [S</w:t>
      </w:r>
      <w:r w:rsidRPr="00906997">
        <w:rPr>
          <w:szCs w:val="28"/>
          <w:vertAlign w:val="superscript"/>
        </w:rPr>
        <w:t>2–</w:t>
      </w:r>
      <w:r w:rsidRPr="00906997">
        <w:rPr>
          <w:szCs w:val="28"/>
        </w:rPr>
        <w:t>] = 10</w:t>
      </w:r>
      <w:r w:rsidRPr="00906997">
        <w:rPr>
          <w:szCs w:val="28"/>
          <w:vertAlign w:val="superscript"/>
        </w:rPr>
        <w:t>-2</w:t>
      </w:r>
      <w:r w:rsidRPr="00906997">
        <w:rPr>
          <w:szCs w:val="28"/>
        </w:rPr>
        <w:t xml:space="preserve"> M.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да.</w:t>
      </w:r>
    </w:p>
    <w:p w14:paraId="4B950984" w14:textId="77777777" w:rsidR="000D50BD" w:rsidRPr="00906997" w:rsidRDefault="000D50BD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Рассчитать равновесную концентрацию FeF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 xml:space="preserve"> в 0,100 М растворе хлорида железа (</w:t>
      </w:r>
      <w:r w:rsidR="00D660FD" w:rsidRPr="00906997">
        <w:rPr>
          <w:szCs w:val="28"/>
          <w:lang w:val="en-US"/>
        </w:rPr>
        <w:t>III</w:t>
      </w:r>
      <w:r w:rsidRPr="00906997">
        <w:rPr>
          <w:szCs w:val="28"/>
        </w:rPr>
        <w:t xml:space="preserve">) в присутствии 1 М фторида аммония.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2,0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10</w:t>
      </w:r>
      <w:r w:rsidRPr="00906997">
        <w:rPr>
          <w:szCs w:val="28"/>
          <w:vertAlign w:val="superscript"/>
        </w:rPr>
        <w:noBreakHyphen/>
        <w:t>5</w:t>
      </w:r>
      <w:r w:rsidRPr="00906997">
        <w:rPr>
          <w:szCs w:val="28"/>
        </w:rPr>
        <w:t>.</w:t>
      </w:r>
    </w:p>
    <w:p w14:paraId="2F9AF208" w14:textId="77777777" w:rsidR="00794B6F" w:rsidRDefault="00794B6F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</w:p>
    <w:p w14:paraId="6643F804" w14:textId="77777777" w:rsidR="00D660FD" w:rsidRPr="00906997" w:rsidRDefault="00FF7F79" w:rsidP="00906997">
      <w:pPr>
        <w:pStyle w:val="aa"/>
        <w:spacing w:line="360" w:lineRule="auto"/>
        <w:ind w:firstLine="720"/>
        <w:jc w:val="center"/>
        <w:rPr>
          <w:b/>
          <w:i/>
          <w:szCs w:val="28"/>
          <w:lang w:val="en-US"/>
        </w:rPr>
      </w:pPr>
      <w:r w:rsidRPr="00906997">
        <w:rPr>
          <w:b/>
          <w:i/>
          <w:szCs w:val="28"/>
        </w:rPr>
        <w:t>Гравиметрический метод анализа</w:t>
      </w:r>
    </w:p>
    <w:p w14:paraId="588EACDC" w14:textId="77777777" w:rsidR="00FF7F79" w:rsidRPr="00906997" w:rsidRDefault="00FF7F79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  <w:lang w:val="en-US"/>
        </w:rPr>
      </w:pPr>
    </w:p>
    <w:p w14:paraId="748A53FA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 каком случае образуется более чистый крупнокристаллический осадок сульфата бария по сравнению с осадком, полученным при осаждении серной кислотой?</w:t>
      </w:r>
    </w:p>
    <w:p w14:paraId="79C498C6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Какой реагент – K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, 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,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или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C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– целесообразно использовать при осаждении оксалата кальция?</w:t>
      </w:r>
    </w:p>
    <w:p w14:paraId="0625E6FC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требования предъявляются к осаждаемой и гравиметрической формам?</w:t>
      </w:r>
    </w:p>
    <w:p w14:paraId="771AF92E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От каких факторов зависят размер и число частиц осадка?</w:t>
      </w:r>
    </w:p>
    <w:p w14:paraId="60D65D49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Какие требования предъявляются к </w:t>
      </w:r>
      <w:proofErr w:type="spellStart"/>
      <w:r w:rsidRPr="00906997">
        <w:rPr>
          <w:szCs w:val="28"/>
        </w:rPr>
        <w:t>осадителю</w:t>
      </w:r>
      <w:proofErr w:type="spellEnd"/>
      <w:r w:rsidRPr="00906997">
        <w:rPr>
          <w:szCs w:val="28"/>
        </w:rPr>
        <w:t xml:space="preserve"> в гравиметрическом анализе?</w:t>
      </w:r>
    </w:p>
    <w:p w14:paraId="1AC591DD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Какую массу Fe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следует взять для получения 0,200 г Fe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0,19 г.</w:t>
      </w:r>
    </w:p>
    <w:p w14:paraId="287984A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Вычислить фактор пересчета для вычисления массы HF, определяемого по схеме: HF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CaF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0,2939.</w:t>
      </w:r>
    </w:p>
    <w:p w14:paraId="58E3E64B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Из навески 1,2250 г суперфосфата получили прокаленный осадок CaSO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массой 0,3756 г. Вычислить массовую долю (%) Ca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(PO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в суперфосфате.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23,29%.</w:t>
      </w:r>
    </w:p>
    <w:p w14:paraId="3A06B858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Из раствора хлорида магния получили осадок </w:t>
      </w:r>
      <w:proofErr w:type="spellStart"/>
      <w:r w:rsidRPr="00906997">
        <w:rPr>
          <w:szCs w:val="28"/>
        </w:rPr>
        <w:t>оксихинолината</w:t>
      </w:r>
      <w:proofErr w:type="spellEnd"/>
      <w:r w:rsidRPr="00906997">
        <w:rPr>
          <w:szCs w:val="28"/>
        </w:rPr>
        <w:t xml:space="preserve"> магния </w:t>
      </w:r>
      <w:proofErr w:type="spellStart"/>
      <w:r w:rsidRPr="00906997">
        <w:rPr>
          <w:szCs w:val="28"/>
        </w:rPr>
        <w:t>Mg</w:t>
      </w:r>
      <w:proofErr w:type="spellEnd"/>
      <w:r w:rsidRPr="00906997">
        <w:rPr>
          <w:szCs w:val="28"/>
        </w:rPr>
        <w:t>(C</w:t>
      </w:r>
      <w:r w:rsidRPr="00906997">
        <w:rPr>
          <w:szCs w:val="28"/>
          <w:vertAlign w:val="subscript"/>
        </w:rPr>
        <w:t>9</w:t>
      </w:r>
      <w:r w:rsidRPr="00906997">
        <w:rPr>
          <w:szCs w:val="28"/>
        </w:rPr>
        <w:t>H</w:t>
      </w:r>
      <w:r w:rsidRPr="00906997">
        <w:rPr>
          <w:szCs w:val="28"/>
          <w:vertAlign w:val="subscript"/>
        </w:rPr>
        <w:t>6</w:t>
      </w:r>
      <w:r w:rsidRPr="00906997">
        <w:rPr>
          <w:szCs w:val="28"/>
        </w:rPr>
        <w:t>ON)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 массой 0,2872 г. Сколько граммов магния содержится в исследуемом растворе?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0,0223 г.</w:t>
      </w:r>
    </w:p>
    <w:p w14:paraId="2EDACD6E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Технический хлорид бария содержит около 97% BaCl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·2H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O. Какую навеску его следует взять для получения 0,300 г осадка BaSO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0,320 г.</w:t>
      </w:r>
    </w:p>
    <w:p w14:paraId="1B07B70D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Какой объем 0,5</w:t>
      </w:r>
      <w:r w:rsidR="002616B7" w:rsidRPr="00906997">
        <w:rPr>
          <w:szCs w:val="28"/>
        </w:rPr>
        <w:t> </w:t>
      </w:r>
      <w:r w:rsidRPr="00906997">
        <w:rPr>
          <w:szCs w:val="28"/>
        </w:rPr>
        <w:t>М 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HPO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потребуется для осаждения магния в виде MgNH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из сплава, содержащего 90% магния.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37,0 мл.</w:t>
      </w:r>
    </w:p>
    <w:p w14:paraId="12062925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фактор пересчета для определения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>, если анализ выполняли по схеме: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  <w:vertAlign w:val="superscript"/>
        </w:rPr>
        <w:t>3-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(NH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)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PO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</w:t>
      </w:r>
      <w:r w:rsidR="00D2144C" w:rsidRPr="00906997">
        <w:rPr>
          <w:szCs w:val="28"/>
        </w:rPr>
        <w:fldChar w:fldCharType="begin"/>
      </w:r>
      <w:r w:rsidRPr="00906997">
        <w:rPr>
          <w:szCs w:val="28"/>
        </w:rPr>
        <w:instrText>SYMBOL 174 \f "Symbol" \s 14</w:instrText>
      </w:r>
      <w:r w:rsidR="00D2144C" w:rsidRPr="00906997">
        <w:rPr>
          <w:szCs w:val="28"/>
        </w:rPr>
        <w:fldChar w:fldCharType="separate"/>
      </w:r>
      <w:r w:rsidRPr="00906997">
        <w:rPr>
          <w:szCs w:val="28"/>
        </w:rPr>
        <w:t>®</w:t>
      </w:r>
      <w:r w:rsidR="00D2144C" w:rsidRPr="00906997">
        <w:rPr>
          <w:szCs w:val="28"/>
        </w:rPr>
        <w:fldChar w:fldCharType="end"/>
      </w:r>
      <w:r w:rsidRPr="00906997">
        <w:rPr>
          <w:szCs w:val="28"/>
        </w:rPr>
        <w:t xml:space="preserve"> PbMoO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0,0161.</w:t>
      </w:r>
    </w:p>
    <w:p w14:paraId="1165257E" w14:textId="77777777"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p w14:paraId="705C1D53" w14:textId="77777777" w:rsidR="00634D69" w:rsidRPr="00906997" w:rsidRDefault="00634D69" w:rsidP="00906997">
      <w:pPr>
        <w:pStyle w:val="aa"/>
        <w:spacing w:line="360" w:lineRule="auto"/>
        <w:ind w:firstLine="720"/>
        <w:jc w:val="center"/>
        <w:rPr>
          <w:b/>
          <w:i/>
          <w:szCs w:val="28"/>
        </w:rPr>
      </w:pPr>
      <w:r w:rsidRPr="00906997">
        <w:rPr>
          <w:b/>
          <w:i/>
          <w:szCs w:val="28"/>
        </w:rPr>
        <w:t>Титриметрический анализ</w:t>
      </w:r>
    </w:p>
    <w:p w14:paraId="18DDEF18" w14:textId="77777777" w:rsidR="00FF7F79" w:rsidRPr="00906997" w:rsidRDefault="00FF7F79" w:rsidP="00906997">
      <w:pPr>
        <w:widowControl w:val="0"/>
        <w:shd w:val="clear" w:color="auto" w:fill="FFFFFF"/>
        <w:autoSpaceDE w:val="0"/>
        <w:autoSpaceDN w:val="0"/>
        <w:adjustRightInd w:val="0"/>
        <w:spacing w:line="360" w:lineRule="auto"/>
        <w:ind w:firstLine="720"/>
        <w:rPr>
          <w:sz w:val="28"/>
          <w:szCs w:val="28"/>
        </w:rPr>
      </w:pPr>
    </w:p>
    <w:p w14:paraId="152A1B9A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Построить кривые титрования и подобрать индикатор:</w:t>
      </w:r>
    </w:p>
    <w:p w14:paraId="0B71990C" w14:textId="77777777"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52"/>
        <w:gridCol w:w="3257"/>
        <w:gridCol w:w="1824"/>
      </w:tblGrid>
      <w:tr w:rsidR="00634D69" w:rsidRPr="00906997" w14:paraId="371302C9" w14:textId="77777777">
        <w:trPr>
          <w:trHeight w:val="397"/>
          <w:jc w:val="center"/>
        </w:trPr>
        <w:tc>
          <w:tcPr>
            <w:tcW w:w="0" w:type="auto"/>
          </w:tcPr>
          <w:p w14:paraId="20091A62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0" w:type="auto"/>
          </w:tcPr>
          <w:p w14:paraId="1845DDD9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Определяемое вещество</w:t>
            </w:r>
          </w:p>
        </w:tc>
        <w:tc>
          <w:tcPr>
            <w:tcW w:w="0" w:type="auto"/>
          </w:tcPr>
          <w:p w14:paraId="4B5C82CE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proofErr w:type="spellStart"/>
            <w:r w:rsidRPr="00906997">
              <w:rPr>
                <w:szCs w:val="28"/>
              </w:rPr>
              <w:t>Титрант</w:t>
            </w:r>
            <w:proofErr w:type="spellEnd"/>
          </w:p>
        </w:tc>
      </w:tr>
      <w:tr w:rsidR="00634D69" w:rsidRPr="00906997" w14:paraId="2BA4E946" w14:textId="77777777">
        <w:trPr>
          <w:trHeight w:val="397"/>
          <w:jc w:val="center"/>
        </w:trPr>
        <w:tc>
          <w:tcPr>
            <w:tcW w:w="0" w:type="auto"/>
          </w:tcPr>
          <w:p w14:paraId="6F5EACB6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</w:tcPr>
          <w:p w14:paraId="1E14BE33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М НСООН</w:t>
            </w:r>
          </w:p>
        </w:tc>
        <w:tc>
          <w:tcPr>
            <w:tcW w:w="0" w:type="auto"/>
          </w:tcPr>
          <w:p w14:paraId="1CD17C94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М КОН</w:t>
            </w:r>
          </w:p>
        </w:tc>
      </w:tr>
      <w:tr w:rsidR="00634D69" w:rsidRPr="00906997" w14:paraId="54E159C2" w14:textId="77777777">
        <w:trPr>
          <w:trHeight w:val="397"/>
          <w:jc w:val="center"/>
        </w:trPr>
        <w:tc>
          <w:tcPr>
            <w:tcW w:w="0" w:type="auto"/>
          </w:tcPr>
          <w:p w14:paraId="7095DC0C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</w:tcPr>
          <w:p w14:paraId="4027AC59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0,3 М С</w:t>
            </w:r>
            <w:r w:rsidRPr="00906997">
              <w:rPr>
                <w:szCs w:val="28"/>
                <w:vertAlign w:val="subscript"/>
              </w:rPr>
              <w:t>6</w:t>
            </w:r>
            <w:r w:rsidRPr="00906997">
              <w:rPr>
                <w:szCs w:val="28"/>
              </w:rPr>
              <w:t>Н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СООН</w:t>
            </w:r>
          </w:p>
        </w:tc>
        <w:tc>
          <w:tcPr>
            <w:tcW w:w="0" w:type="auto"/>
          </w:tcPr>
          <w:p w14:paraId="4D0BB310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0,3 М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 w14:paraId="7A42B521" w14:textId="77777777">
        <w:trPr>
          <w:trHeight w:val="397"/>
          <w:jc w:val="center"/>
        </w:trPr>
        <w:tc>
          <w:tcPr>
            <w:tcW w:w="0" w:type="auto"/>
          </w:tcPr>
          <w:p w14:paraId="643D455C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</w:tcPr>
          <w:p w14:paraId="1D9ACB1E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HF</w:t>
            </w:r>
          </w:p>
        </w:tc>
        <w:tc>
          <w:tcPr>
            <w:tcW w:w="0" w:type="auto"/>
          </w:tcPr>
          <w:p w14:paraId="566EF891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 w14:paraId="5F364BA8" w14:textId="77777777">
        <w:trPr>
          <w:trHeight w:val="397"/>
          <w:jc w:val="center"/>
        </w:trPr>
        <w:tc>
          <w:tcPr>
            <w:tcW w:w="0" w:type="auto"/>
          </w:tcPr>
          <w:p w14:paraId="6C2BA6C0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</w:tcPr>
          <w:p w14:paraId="61A90604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14:paraId="2C58A172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3EA2E154" w14:textId="77777777">
        <w:trPr>
          <w:trHeight w:val="397"/>
          <w:jc w:val="center"/>
        </w:trPr>
        <w:tc>
          <w:tcPr>
            <w:tcW w:w="0" w:type="auto"/>
          </w:tcPr>
          <w:p w14:paraId="4101638B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</w:tcPr>
          <w:p w14:paraId="6D549A78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0,3 M C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NH</w:t>
            </w:r>
            <w:r w:rsidRPr="00906997">
              <w:rPr>
                <w:szCs w:val="28"/>
                <w:vertAlign w:val="subscript"/>
              </w:rPr>
              <w:t>2</w:t>
            </w:r>
          </w:p>
        </w:tc>
        <w:tc>
          <w:tcPr>
            <w:tcW w:w="0" w:type="auto"/>
          </w:tcPr>
          <w:p w14:paraId="61B6D8AA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0,3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5CFB0E9E" w14:textId="77777777">
        <w:trPr>
          <w:trHeight w:val="397"/>
          <w:jc w:val="center"/>
        </w:trPr>
        <w:tc>
          <w:tcPr>
            <w:tcW w:w="0" w:type="auto"/>
          </w:tcPr>
          <w:p w14:paraId="09AB18C1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</w:tcPr>
          <w:p w14:paraId="03E1514D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NCH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OH</w:t>
            </w:r>
          </w:p>
        </w:tc>
        <w:tc>
          <w:tcPr>
            <w:tcW w:w="0" w:type="auto"/>
          </w:tcPr>
          <w:p w14:paraId="75F89863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19EF8939" w14:textId="77777777">
        <w:trPr>
          <w:trHeight w:val="397"/>
          <w:jc w:val="center"/>
        </w:trPr>
        <w:tc>
          <w:tcPr>
            <w:tcW w:w="0" w:type="auto"/>
          </w:tcPr>
          <w:p w14:paraId="266C9898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</w:tcPr>
          <w:p w14:paraId="2F26C6DA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(C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5</w:t>
            </w:r>
            <w:r w:rsidRPr="00906997">
              <w:rPr>
                <w:szCs w:val="28"/>
              </w:rPr>
              <w:t>)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NH</w:t>
            </w:r>
          </w:p>
        </w:tc>
        <w:tc>
          <w:tcPr>
            <w:tcW w:w="0" w:type="auto"/>
          </w:tcPr>
          <w:p w14:paraId="7DA7658B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41ABA595" w14:textId="77777777">
        <w:trPr>
          <w:trHeight w:val="397"/>
          <w:jc w:val="center"/>
        </w:trPr>
        <w:tc>
          <w:tcPr>
            <w:tcW w:w="0" w:type="auto"/>
          </w:tcPr>
          <w:p w14:paraId="15700FC6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8</w:t>
            </w:r>
          </w:p>
        </w:tc>
        <w:tc>
          <w:tcPr>
            <w:tcW w:w="0" w:type="auto"/>
          </w:tcPr>
          <w:p w14:paraId="0719DE06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KCN</w:t>
            </w:r>
          </w:p>
        </w:tc>
        <w:tc>
          <w:tcPr>
            <w:tcW w:w="0" w:type="auto"/>
          </w:tcPr>
          <w:p w14:paraId="06673D69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0DEB2C16" w14:textId="77777777">
        <w:trPr>
          <w:trHeight w:val="397"/>
          <w:jc w:val="center"/>
        </w:trPr>
        <w:tc>
          <w:tcPr>
            <w:tcW w:w="0" w:type="auto"/>
          </w:tcPr>
          <w:p w14:paraId="70FC270F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</w:tcPr>
          <w:p w14:paraId="147353CD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NH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Cl</w:t>
            </w:r>
          </w:p>
        </w:tc>
        <w:tc>
          <w:tcPr>
            <w:tcW w:w="0" w:type="auto"/>
          </w:tcPr>
          <w:p w14:paraId="2762A1F0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 w14:paraId="5B96B942" w14:textId="77777777">
        <w:trPr>
          <w:trHeight w:val="397"/>
          <w:jc w:val="center"/>
        </w:trPr>
        <w:tc>
          <w:tcPr>
            <w:tcW w:w="0" w:type="auto"/>
          </w:tcPr>
          <w:p w14:paraId="12070ECD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</w:tcPr>
          <w:p w14:paraId="33CF9AE7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CH</w:t>
            </w:r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COONa</w:t>
            </w:r>
          </w:p>
        </w:tc>
        <w:tc>
          <w:tcPr>
            <w:tcW w:w="0" w:type="auto"/>
          </w:tcPr>
          <w:p w14:paraId="3E764DE2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15E91C6A" w14:textId="77777777">
        <w:trPr>
          <w:trHeight w:val="397"/>
          <w:jc w:val="center"/>
        </w:trPr>
        <w:tc>
          <w:tcPr>
            <w:tcW w:w="0" w:type="auto"/>
          </w:tcPr>
          <w:p w14:paraId="404DF0DE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</w:tcPr>
          <w:p w14:paraId="091E50F7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COONa</w:t>
            </w:r>
          </w:p>
        </w:tc>
        <w:tc>
          <w:tcPr>
            <w:tcW w:w="0" w:type="auto"/>
          </w:tcPr>
          <w:p w14:paraId="6B14BED0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76C4A7F4" w14:textId="77777777">
        <w:trPr>
          <w:trHeight w:val="397"/>
          <w:jc w:val="center"/>
        </w:trPr>
        <w:tc>
          <w:tcPr>
            <w:tcW w:w="0" w:type="auto"/>
          </w:tcPr>
          <w:p w14:paraId="2AF3C2E2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</w:tcPr>
          <w:p w14:paraId="648830AA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0,2 M 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CO</w:t>
            </w:r>
            <w:r w:rsidRPr="00906997">
              <w:rPr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14:paraId="57BFDE6C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0,2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65D13FEA" w14:textId="77777777">
        <w:trPr>
          <w:trHeight w:val="397"/>
          <w:jc w:val="center"/>
        </w:trPr>
        <w:tc>
          <w:tcPr>
            <w:tcW w:w="0" w:type="auto"/>
          </w:tcPr>
          <w:p w14:paraId="716C29DC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</w:tcPr>
          <w:p w14:paraId="5D8EBE41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HPO</w:t>
            </w:r>
            <w:r w:rsidRPr="00906997">
              <w:rPr>
                <w:szCs w:val="28"/>
                <w:vertAlign w:val="subscript"/>
              </w:rPr>
              <w:t>4</w:t>
            </w:r>
          </w:p>
        </w:tc>
        <w:tc>
          <w:tcPr>
            <w:tcW w:w="0" w:type="auto"/>
          </w:tcPr>
          <w:p w14:paraId="48259BA7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</w:p>
        </w:tc>
      </w:tr>
      <w:tr w:rsidR="00634D69" w:rsidRPr="00906997" w14:paraId="7711A3A3" w14:textId="77777777">
        <w:trPr>
          <w:trHeight w:val="397"/>
          <w:jc w:val="center"/>
        </w:trPr>
        <w:tc>
          <w:tcPr>
            <w:tcW w:w="0" w:type="auto"/>
          </w:tcPr>
          <w:p w14:paraId="278DE394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</w:tcPr>
          <w:p w14:paraId="09606A01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TeO</w:t>
            </w:r>
            <w:r w:rsidRPr="00906997">
              <w:rPr>
                <w:szCs w:val="28"/>
                <w:vertAlign w:val="subscript"/>
              </w:rPr>
              <w:t>3</w:t>
            </w:r>
          </w:p>
        </w:tc>
        <w:tc>
          <w:tcPr>
            <w:tcW w:w="0" w:type="auto"/>
          </w:tcPr>
          <w:p w14:paraId="52CF558B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  <w:tr w:rsidR="00634D69" w:rsidRPr="00906997" w14:paraId="7EA334AA" w14:textId="77777777">
        <w:trPr>
          <w:trHeight w:val="397"/>
          <w:jc w:val="center"/>
        </w:trPr>
        <w:tc>
          <w:tcPr>
            <w:tcW w:w="0" w:type="auto"/>
          </w:tcPr>
          <w:p w14:paraId="7ABFA4DD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</w:tcPr>
          <w:p w14:paraId="2524ADD8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>0,1 M Na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ЭДТА</w:t>
            </w:r>
          </w:p>
        </w:tc>
        <w:tc>
          <w:tcPr>
            <w:tcW w:w="0" w:type="auto"/>
          </w:tcPr>
          <w:p w14:paraId="0B2DFF2E" w14:textId="77777777" w:rsidR="00634D69" w:rsidRPr="00906997" w:rsidRDefault="00634D69" w:rsidP="005129C4">
            <w:pPr>
              <w:pStyle w:val="a9"/>
              <w:spacing w:line="360" w:lineRule="auto"/>
              <w:ind w:firstLine="138"/>
              <w:rPr>
                <w:szCs w:val="28"/>
              </w:rPr>
            </w:pPr>
            <w:r w:rsidRPr="00906997">
              <w:rPr>
                <w:szCs w:val="28"/>
              </w:rPr>
              <w:t xml:space="preserve">0,1 M 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</w:p>
        </w:tc>
      </w:tr>
    </w:tbl>
    <w:p w14:paraId="56285D5C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Пересчитать концентрации:</w:t>
      </w:r>
    </w:p>
    <w:p w14:paraId="65927926" w14:textId="77777777" w:rsidR="00634D69" w:rsidRPr="00906997" w:rsidRDefault="00634D69" w:rsidP="00906997">
      <w:pPr>
        <w:pStyle w:val="aa"/>
        <w:spacing w:line="360" w:lineRule="auto"/>
        <w:ind w:firstLine="720"/>
        <w:rPr>
          <w:szCs w:val="28"/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6"/>
        <w:gridCol w:w="3890"/>
        <w:gridCol w:w="3079"/>
      </w:tblGrid>
      <w:tr w:rsidR="00634D69" w:rsidRPr="00906997" w14:paraId="5C5E59DD" w14:textId="77777777">
        <w:trPr>
          <w:trHeight w:val="397"/>
          <w:jc w:val="center"/>
        </w:trPr>
        <w:tc>
          <w:tcPr>
            <w:tcW w:w="0" w:type="auto"/>
          </w:tcPr>
          <w:p w14:paraId="3F3E81C5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Вариант</w:t>
            </w:r>
          </w:p>
        </w:tc>
        <w:tc>
          <w:tcPr>
            <w:tcW w:w="0" w:type="auto"/>
          </w:tcPr>
          <w:p w14:paraId="5C0529AC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Дано</w:t>
            </w:r>
          </w:p>
        </w:tc>
        <w:tc>
          <w:tcPr>
            <w:tcW w:w="0" w:type="auto"/>
          </w:tcPr>
          <w:p w14:paraId="4D1C93C9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Вычислить молярную</w:t>
            </w:r>
            <w:r w:rsidRPr="00906997">
              <w:rPr>
                <w:szCs w:val="28"/>
                <w:lang w:val="en-US"/>
              </w:rPr>
              <w:br/>
            </w:r>
            <w:r w:rsidRPr="00906997">
              <w:rPr>
                <w:szCs w:val="28"/>
              </w:rPr>
              <w:t>концентрацию раствора</w:t>
            </w:r>
          </w:p>
        </w:tc>
      </w:tr>
      <w:tr w:rsidR="00634D69" w:rsidRPr="00906997" w14:paraId="792EC7C9" w14:textId="77777777">
        <w:trPr>
          <w:trHeight w:val="397"/>
          <w:jc w:val="center"/>
        </w:trPr>
        <w:tc>
          <w:tcPr>
            <w:tcW w:w="0" w:type="auto"/>
          </w:tcPr>
          <w:p w14:paraId="2AAA56F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</w:t>
            </w:r>
          </w:p>
        </w:tc>
        <w:tc>
          <w:tcPr>
            <w:tcW w:w="0" w:type="auto"/>
          </w:tcPr>
          <w:p w14:paraId="63D6255A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Т(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 = 0,004020</w:t>
            </w:r>
          </w:p>
        </w:tc>
        <w:tc>
          <w:tcPr>
            <w:tcW w:w="0" w:type="auto"/>
          </w:tcPr>
          <w:p w14:paraId="2963EAAD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5D47B1BD" w14:textId="77777777">
        <w:trPr>
          <w:trHeight w:val="397"/>
          <w:jc w:val="center"/>
        </w:trPr>
        <w:tc>
          <w:tcPr>
            <w:tcW w:w="0" w:type="auto"/>
          </w:tcPr>
          <w:p w14:paraId="12B35B2A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2</w:t>
            </w:r>
          </w:p>
        </w:tc>
        <w:tc>
          <w:tcPr>
            <w:tcW w:w="0" w:type="auto"/>
          </w:tcPr>
          <w:p w14:paraId="05BD1887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T(HC</w:t>
            </w:r>
            <w:r w:rsidR="004B5991" w:rsidRPr="00906997">
              <w:rPr>
                <w:szCs w:val="28"/>
                <w:lang w:val="en-US"/>
              </w:rPr>
              <w:t>l</w:t>
            </w:r>
            <w:r w:rsidRPr="00906997">
              <w:rPr>
                <w:szCs w:val="28"/>
              </w:rPr>
              <w:t>/</w:t>
            </w:r>
            <w:proofErr w:type="gramStart"/>
            <w:r w:rsidRPr="00906997">
              <w:rPr>
                <w:szCs w:val="28"/>
              </w:rPr>
              <w:t>KOH)=</w:t>
            </w:r>
            <w:proofErr w:type="gramEnd"/>
            <w:r w:rsidRPr="00906997">
              <w:rPr>
                <w:szCs w:val="28"/>
              </w:rPr>
              <w:t xml:space="preserve"> 0,01353</w:t>
            </w:r>
          </w:p>
        </w:tc>
        <w:tc>
          <w:tcPr>
            <w:tcW w:w="0" w:type="auto"/>
          </w:tcPr>
          <w:p w14:paraId="4262A459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04CA35DA" w14:textId="77777777">
        <w:trPr>
          <w:trHeight w:val="397"/>
          <w:jc w:val="center"/>
        </w:trPr>
        <w:tc>
          <w:tcPr>
            <w:tcW w:w="0" w:type="auto"/>
          </w:tcPr>
          <w:p w14:paraId="227A7D79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3</w:t>
            </w:r>
          </w:p>
        </w:tc>
        <w:tc>
          <w:tcPr>
            <w:tcW w:w="0" w:type="auto"/>
          </w:tcPr>
          <w:p w14:paraId="502C4E5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</w:t>
            </w:r>
            <w:proofErr w:type="spellStart"/>
            <w:proofErr w:type="gram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0,002914</w:t>
            </w:r>
          </w:p>
        </w:tc>
        <w:tc>
          <w:tcPr>
            <w:tcW w:w="0" w:type="auto"/>
          </w:tcPr>
          <w:p w14:paraId="4EC55E94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43B971D5" w14:textId="77777777">
        <w:trPr>
          <w:trHeight w:val="397"/>
          <w:jc w:val="center"/>
        </w:trPr>
        <w:tc>
          <w:tcPr>
            <w:tcW w:w="0" w:type="auto"/>
          </w:tcPr>
          <w:p w14:paraId="5C8096C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4</w:t>
            </w:r>
          </w:p>
        </w:tc>
        <w:tc>
          <w:tcPr>
            <w:tcW w:w="0" w:type="auto"/>
          </w:tcPr>
          <w:p w14:paraId="4C244A8C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/SO</w:t>
            </w:r>
            <w:proofErr w:type="gramStart"/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0,2174</w:t>
            </w:r>
          </w:p>
        </w:tc>
        <w:tc>
          <w:tcPr>
            <w:tcW w:w="0" w:type="auto"/>
          </w:tcPr>
          <w:p w14:paraId="274CADEF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1F79F8AB" w14:textId="77777777">
        <w:trPr>
          <w:trHeight w:val="397"/>
          <w:jc w:val="center"/>
        </w:trPr>
        <w:tc>
          <w:tcPr>
            <w:tcW w:w="0" w:type="auto"/>
          </w:tcPr>
          <w:p w14:paraId="3C50C136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5</w:t>
            </w:r>
          </w:p>
        </w:tc>
        <w:tc>
          <w:tcPr>
            <w:tcW w:w="0" w:type="auto"/>
          </w:tcPr>
          <w:p w14:paraId="0110FD60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 = 0,003992</w:t>
            </w:r>
          </w:p>
        </w:tc>
        <w:tc>
          <w:tcPr>
            <w:tcW w:w="0" w:type="auto"/>
          </w:tcPr>
          <w:p w14:paraId="03D50DAB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7FEA7CBF" w14:textId="77777777">
        <w:trPr>
          <w:trHeight w:val="397"/>
          <w:jc w:val="center"/>
        </w:trPr>
        <w:tc>
          <w:tcPr>
            <w:tcW w:w="0" w:type="auto"/>
          </w:tcPr>
          <w:p w14:paraId="25458927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6</w:t>
            </w:r>
          </w:p>
        </w:tc>
        <w:tc>
          <w:tcPr>
            <w:tcW w:w="0" w:type="auto"/>
          </w:tcPr>
          <w:p w14:paraId="77AB6D3A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/SO</w:t>
            </w:r>
            <w:proofErr w:type="gramStart"/>
            <w:r w:rsidRPr="00906997">
              <w:rPr>
                <w:szCs w:val="28"/>
                <w:vertAlign w:val="subscript"/>
              </w:rPr>
              <w:t>3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0,004087</w:t>
            </w:r>
          </w:p>
        </w:tc>
        <w:tc>
          <w:tcPr>
            <w:tcW w:w="0" w:type="auto"/>
          </w:tcPr>
          <w:p w14:paraId="068A3A47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3A1692C0" w14:textId="77777777">
        <w:trPr>
          <w:trHeight w:val="397"/>
          <w:jc w:val="center"/>
        </w:trPr>
        <w:tc>
          <w:tcPr>
            <w:tcW w:w="0" w:type="auto"/>
          </w:tcPr>
          <w:p w14:paraId="61C0AC1D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7</w:t>
            </w:r>
          </w:p>
        </w:tc>
        <w:tc>
          <w:tcPr>
            <w:tcW w:w="0" w:type="auto"/>
          </w:tcPr>
          <w:p w14:paraId="3797B0C6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/K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O) = 0,004615</w:t>
            </w:r>
          </w:p>
        </w:tc>
        <w:tc>
          <w:tcPr>
            <w:tcW w:w="0" w:type="auto"/>
          </w:tcPr>
          <w:p w14:paraId="51656668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  <w:vertAlign w:val="subscript"/>
              </w:rPr>
            </w:pPr>
            <w:r w:rsidRPr="00906997">
              <w:rPr>
                <w:szCs w:val="28"/>
              </w:rPr>
              <w:t>C(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51C91490" w14:textId="77777777">
        <w:trPr>
          <w:trHeight w:val="397"/>
          <w:jc w:val="center"/>
        </w:trPr>
        <w:tc>
          <w:tcPr>
            <w:tcW w:w="0" w:type="auto"/>
          </w:tcPr>
          <w:p w14:paraId="0F08A9F8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lastRenderedPageBreak/>
              <w:t>8</w:t>
            </w:r>
          </w:p>
        </w:tc>
        <w:tc>
          <w:tcPr>
            <w:tcW w:w="0" w:type="auto"/>
          </w:tcPr>
          <w:p w14:paraId="5A6D36E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0,09812</w:t>
            </w:r>
          </w:p>
        </w:tc>
        <w:tc>
          <w:tcPr>
            <w:tcW w:w="0" w:type="auto"/>
          </w:tcPr>
          <w:p w14:paraId="2ADF40E3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33CA1069" w14:textId="77777777">
        <w:trPr>
          <w:trHeight w:val="397"/>
          <w:jc w:val="center"/>
        </w:trPr>
        <w:tc>
          <w:tcPr>
            <w:tcW w:w="0" w:type="auto"/>
          </w:tcPr>
          <w:p w14:paraId="2A26B8D2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9</w:t>
            </w:r>
          </w:p>
        </w:tc>
        <w:tc>
          <w:tcPr>
            <w:tcW w:w="0" w:type="auto"/>
          </w:tcPr>
          <w:p w14:paraId="2A8D2855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 = 0,03798</w:t>
            </w:r>
          </w:p>
        </w:tc>
        <w:tc>
          <w:tcPr>
            <w:tcW w:w="0" w:type="auto"/>
          </w:tcPr>
          <w:p w14:paraId="045108C5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/K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O)</w:t>
            </w:r>
          </w:p>
        </w:tc>
      </w:tr>
      <w:tr w:rsidR="00634D69" w:rsidRPr="00906997" w14:paraId="2B09F1EA" w14:textId="77777777">
        <w:trPr>
          <w:trHeight w:val="397"/>
          <w:jc w:val="center"/>
        </w:trPr>
        <w:tc>
          <w:tcPr>
            <w:tcW w:w="0" w:type="auto"/>
          </w:tcPr>
          <w:p w14:paraId="69E45160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10</w:t>
            </w:r>
          </w:p>
        </w:tc>
        <w:tc>
          <w:tcPr>
            <w:tcW w:w="0" w:type="auto"/>
          </w:tcPr>
          <w:p w14:paraId="7712C9C8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/K</w:t>
            </w:r>
            <w:proofErr w:type="gramStart"/>
            <w:r w:rsidRPr="00906997">
              <w:rPr>
                <w:szCs w:val="28"/>
              </w:rPr>
              <w:t>ОН)=</w:t>
            </w:r>
            <w:proofErr w:type="gramEnd"/>
            <w:r w:rsidRPr="00906997">
              <w:rPr>
                <w:szCs w:val="28"/>
              </w:rPr>
              <w:t xml:space="preserve"> 0,005643</w:t>
            </w:r>
          </w:p>
        </w:tc>
        <w:tc>
          <w:tcPr>
            <w:tcW w:w="0" w:type="auto"/>
          </w:tcPr>
          <w:p w14:paraId="26D3EBCD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4A903BF6" w14:textId="77777777">
        <w:trPr>
          <w:trHeight w:val="397"/>
          <w:jc w:val="center"/>
        </w:trPr>
        <w:tc>
          <w:tcPr>
            <w:tcW w:w="0" w:type="auto"/>
          </w:tcPr>
          <w:p w14:paraId="37925AB3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11</w:t>
            </w:r>
          </w:p>
        </w:tc>
        <w:tc>
          <w:tcPr>
            <w:tcW w:w="0" w:type="auto"/>
          </w:tcPr>
          <w:p w14:paraId="04AE63D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/</w:t>
            </w:r>
            <w:proofErr w:type="spellStart"/>
            <w:proofErr w:type="gram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0,003645</w:t>
            </w:r>
          </w:p>
        </w:tc>
        <w:tc>
          <w:tcPr>
            <w:tcW w:w="0" w:type="auto"/>
          </w:tcPr>
          <w:p w14:paraId="3137F3C9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3A9E361F" w14:textId="77777777">
        <w:trPr>
          <w:trHeight w:val="397"/>
          <w:jc w:val="center"/>
        </w:trPr>
        <w:tc>
          <w:tcPr>
            <w:tcW w:w="0" w:type="auto"/>
          </w:tcPr>
          <w:p w14:paraId="1A593352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12</w:t>
            </w:r>
          </w:p>
        </w:tc>
        <w:tc>
          <w:tcPr>
            <w:tcW w:w="0" w:type="auto"/>
          </w:tcPr>
          <w:p w14:paraId="6B129A4B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0,01;</w:t>
            </w:r>
            <w:r w:rsidRPr="00906997">
              <w:rPr>
                <w:szCs w:val="28"/>
                <w:lang w:val="en-US"/>
              </w:rPr>
              <w:t xml:space="preserve"> </w:t>
            </w:r>
            <w:r w:rsidRPr="00906997">
              <w:rPr>
                <w:szCs w:val="28"/>
              </w:rPr>
              <w:t>K=0,9123</w:t>
            </w:r>
          </w:p>
        </w:tc>
        <w:tc>
          <w:tcPr>
            <w:tcW w:w="0" w:type="auto"/>
          </w:tcPr>
          <w:p w14:paraId="43B6105A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6D41E04B" w14:textId="77777777">
        <w:trPr>
          <w:trHeight w:val="397"/>
          <w:jc w:val="center"/>
        </w:trPr>
        <w:tc>
          <w:tcPr>
            <w:tcW w:w="0" w:type="auto"/>
          </w:tcPr>
          <w:p w14:paraId="628F0C8A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13</w:t>
            </w:r>
          </w:p>
        </w:tc>
        <w:tc>
          <w:tcPr>
            <w:tcW w:w="0" w:type="auto"/>
          </w:tcPr>
          <w:p w14:paraId="24E0FCB3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 = 0,004852</w:t>
            </w:r>
          </w:p>
        </w:tc>
        <w:tc>
          <w:tcPr>
            <w:tcW w:w="0" w:type="auto"/>
          </w:tcPr>
          <w:p w14:paraId="664B2E73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CaO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60AD2250" w14:textId="77777777">
        <w:trPr>
          <w:trHeight w:val="397"/>
          <w:jc w:val="center"/>
        </w:trPr>
        <w:tc>
          <w:tcPr>
            <w:tcW w:w="0" w:type="auto"/>
          </w:tcPr>
          <w:p w14:paraId="13469A61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14</w:t>
            </w:r>
          </w:p>
        </w:tc>
        <w:tc>
          <w:tcPr>
            <w:tcW w:w="0" w:type="auto"/>
          </w:tcPr>
          <w:p w14:paraId="169D3BE7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C(1/2H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proofErr w:type="gramStart"/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)=</w:t>
            </w:r>
            <w:proofErr w:type="gramEnd"/>
            <w:r w:rsidRPr="00906997">
              <w:rPr>
                <w:szCs w:val="28"/>
              </w:rPr>
              <w:t>0,1; K=0,9808</w:t>
            </w:r>
          </w:p>
        </w:tc>
        <w:tc>
          <w:tcPr>
            <w:tcW w:w="0" w:type="auto"/>
          </w:tcPr>
          <w:p w14:paraId="290FDD65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T(H</w:t>
            </w:r>
            <w:r w:rsidRPr="00906997">
              <w:rPr>
                <w:szCs w:val="28"/>
                <w:vertAlign w:val="subscript"/>
              </w:rPr>
              <w:t>2</w:t>
            </w:r>
            <w:r w:rsidRPr="00906997">
              <w:rPr>
                <w:szCs w:val="28"/>
              </w:rPr>
              <w:t>SO</w:t>
            </w:r>
            <w:r w:rsidRPr="00906997">
              <w:rPr>
                <w:szCs w:val="28"/>
                <w:vertAlign w:val="subscript"/>
              </w:rPr>
              <w:t>4</w:t>
            </w:r>
            <w:r w:rsidRPr="00906997">
              <w:rPr>
                <w:szCs w:val="28"/>
              </w:rPr>
              <w:t>/</w:t>
            </w:r>
            <w:proofErr w:type="spellStart"/>
            <w:r w:rsidRPr="00906997">
              <w:rPr>
                <w:szCs w:val="28"/>
              </w:rPr>
              <w:t>NaOH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  <w:tr w:rsidR="00634D69" w:rsidRPr="00906997" w14:paraId="4E7B432C" w14:textId="77777777">
        <w:trPr>
          <w:trHeight w:val="397"/>
          <w:jc w:val="center"/>
        </w:trPr>
        <w:tc>
          <w:tcPr>
            <w:tcW w:w="0" w:type="auto"/>
          </w:tcPr>
          <w:p w14:paraId="6D0A40DC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15</w:t>
            </w:r>
          </w:p>
        </w:tc>
        <w:tc>
          <w:tcPr>
            <w:tcW w:w="0" w:type="auto"/>
          </w:tcPr>
          <w:p w14:paraId="3D67240B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T(KOH) = 0,005572</w:t>
            </w:r>
          </w:p>
        </w:tc>
        <w:tc>
          <w:tcPr>
            <w:tcW w:w="0" w:type="auto"/>
          </w:tcPr>
          <w:p w14:paraId="38DE9808" w14:textId="77777777" w:rsidR="00634D69" w:rsidRPr="00906997" w:rsidRDefault="00634D69" w:rsidP="005129C4">
            <w:pPr>
              <w:pStyle w:val="a9"/>
              <w:spacing w:line="360" w:lineRule="auto"/>
              <w:ind w:firstLine="152"/>
              <w:rPr>
                <w:szCs w:val="28"/>
              </w:rPr>
            </w:pPr>
            <w:r w:rsidRPr="00906997">
              <w:rPr>
                <w:szCs w:val="28"/>
              </w:rPr>
              <w:t>T(KOH/</w:t>
            </w:r>
            <w:proofErr w:type="spellStart"/>
            <w:r w:rsidRPr="00906997">
              <w:rPr>
                <w:szCs w:val="28"/>
              </w:rPr>
              <w:t>HCl</w:t>
            </w:r>
            <w:proofErr w:type="spellEnd"/>
            <w:r w:rsidRPr="00906997">
              <w:rPr>
                <w:szCs w:val="28"/>
              </w:rPr>
              <w:t>)</w:t>
            </w:r>
          </w:p>
        </w:tc>
      </w:tr>
    </w:tbl>
    <w:p w14:paraId="69CCC7C6" w14:textId="77777777" w:rsidR="00634D69" w:rsidRPr="00906997" w:rsidRDefault="00634D69" w:rsidP="00906997">
      <w:pPr>
        <w:pStyle w:val="aa"/>
        <w:spacing w:line="360" w:lineRule="auto"/>
        <w:ind w:firstLine="720"/>
        <w:rPr>
          <w:szCs w:val="28"/>
        </w:rPr>
      </w:pPr>
    </w:p>
    <w:p w14:paraId="7018DA22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20 мл 0,1 н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прилито 30 мл 0,1 н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>. Чему равен рН полученного раствора?</w:t>
      </w:r>
    </w:p>
    <w:p w14:paraId="04753714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55 мл 0,2</w:t>
      </w:r>
      <w:r w:rsidR="004B5991" w:rsidRPr="00906997">
        <w:rPr>
          <w:szCs w:val="28"/>
        </w:rPr>
        <w:t> </w:t>
      </w:r>
      <w:r w:rsidRPr="00906997">
        <w:rPr>
          <w:szCs w:val="28"/>
        </w:rPr>
        <w:t xml:space="preserve">н КОН прибавлено 45 мл 0,2 н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. Чему равен рН полученного раствора?</w:t>
      </w:r>
    </w:p>
    <w:p w14:paraId="1FCE9CF6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Смешали 20 мл 0,1 н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и 10 мл 0,15 н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. Вычислить рН полученного раствора.</w:t>
      </w:r>
    </w:p>
    <w:p w14:paraId="546840AA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500 мл 0,05 н КОН прибавлено 500 мл 0,04 н HNO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. Чему равен рН полученного раствора?</w:t>
      </w:r>
    </w:p>
    <w:p w14:paraId="3E85958C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0,2 н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 равный объем 0,15 н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Определить рН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14:paraId="25C6E2E5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 1 л 0,001 н HNO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прибавлен 1 мл 1 н КОН. Чему равны рН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раствора?</w:t>
      </w:r>
    </w:p>
    <w:p w14:paraId="59FB2629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20 мл 0,04 н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прибавлено 45 мл 0,02 н КОН. Найти рН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14:paraId="12F3CADD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15 мл 0,025 н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прибавлено 10 мл 0,050 н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Найти рН и </w:t>
      </w:r>
      <w:proofErr w:type="spellStart"/>
      <w:r w:rsidRPr="00906997">
        <w:rPr>
          <w:szCs w:val="28"/>
        </w:rPr>
        <w:t>рОН</w:t>
      </w:r>
      <w:proofErr w:type="spellEnd"/>
      <w:r w:rsidRPr="00906997">
        <w:rPr>
          <w:szCs w:val="28"/>
        </w:rPr>
        <w:t xml:space="preserve"> полученного раствора.</w:t>
      </w:r>
    </w:p>
    <w:p w14:paraId="2DBA3D34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[H</w:t>
      </w:r>
      <w:r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рН=2,6.</w:t>
      </w:r>
    </w:p>
    <w:p w14:paraId="5CCAC137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рН=5,2.</w:t>
      </w:r>
    </w:p>
    <w:p w14:paraId="69634633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рН=8,3.</w:t>
      </w:r>
    </w:p>
    <w:p w14:paraId="20890FF6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рН=9,4.</w:t>
      </w:r>
    </w:p>
    <w:p w14:paraId="45360664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рН=12,2.</w:t>
      </w:r>
    </w:p>
    <w:p w14:paraId="44A002BE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рН=11,8.</w:t>
      </w:r>
    </w:p>
    <w:p w14:paraId="499619C0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Определить [</w:t>
      </w:r>
      <w:r w:rsidR="004B5991" w:rsidRPr="00906997">
        <w:rPr>
          <w:szCs w:val="28"/>
        </w:rPr>
        <w:t>H</w:t>
      </w:r>
      <w:r w:rsidR="004B5991" w:rsidRPr="00906997">
        <w:rPr>
          <w:szCs w:val="28"/>
          <w:vertAlign w:val="superscript"/>
        </w:rPr>
        <w:t>+</w:t>
      </w:r>
      <w:r w:rsidRPr="00906997">
        <w:rPr>
          <w:szCs w:val="28"/>
        </w:rPr>
        <w:t>] и [</w:t>
      </w:r>
      <w:r w:rsidR="004B5991" w:rsidRPr="00906997">
        <w:rPr>
          <w:szCs w:val="28"/>
        </w:rPr>
        <w:t>OH</w:t>
      </w:r>
      <w:r w:rsidR="004B5991" w:rsidRPr="00906997">
        <w:rPr>
          <w:szCs w:val="28"/>
          <w:vertAlign w:val="superscript"/>
        </w:rPr>
        <w:t>–</w:t>
      </w:r>
      <w:r w:rsidRPr="00906997">
        <w:rPr>
          <w:szCs w:val="28"/>
        </w:rPr>
        <w:t>] раствора, если рН=10,3.</w:t>
      </w:r>
    </w:p>
    <w:p w14:paraId="1E66B5B7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25,00 мл раствора КОН неизвестной концентрации прибавлено 50,00 мл раствора H2SO4 (К=0,9500 к 0,1 н). На титрование избытка кислоты израсходовано 28,90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(К=0,8570 к 0,1 н). Какова нормальность раствора КОН?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0,09092 н.</w:t>
      </w:r>
    </w:p>
    <w:p w14:paraId="6555F496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20,00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неизвестной концентрации прилито 25,00 мл раствора КОН (К=0,8000 к 0,1 н). Для обратного титрования избытка щелочи пришлось израсходовать 1,55 мл раствора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(К=1,200 к 0,1 н). Определить К(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) к 0,1</w:t>
      </w:r>
      <w:r w:rsidR="004B55D5" w:rsidRPr="00906997">
        <w:rPr>
          <w:szCs w:val="28"/>
        </w:rPr>
        <w:t> </w:t>
      </w:r>
      <w:r w:rsidRPr="00906997">
        <w:rPr>
          <w:szCs w:val="28"/>
        </w:rPr>
        <w:t xml:space="preserve">н.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0,9070 к 0,1 н.</w:t>
      </w:r>
    </w:p>
    <w:p w14:paraId="2D9506CB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Навеска кальцита 1,5780 г растворена в 50,00 мл соляной кислоты (Т=0,04000). По окончании реакции раствор переведен в мерную колбу на 500,0 мл и доведен до метки. На титрование 50,00 мл полученного раствора расходуется 23,45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(Т=0,00400). Вычислить массовое содержание СаСО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образце (в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99,59 %</w:t>
      </w:r>
    </w:p>
    <w:p w14:paraId="49326D97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Навеску фосфорной кислоты массой 0,1182 г растворили в воде и на ее титрование по фенолфталеину израсходовали 22,18 мл 0,1 М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(К=0,9519). Определить массовую долю (в %) фосфорной кислоты в пересчете на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87,52% Н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>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; 63,39% Р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5</w:t>
      </w:r>
      <w:r w:rsidRPr="00906997">
        <w:rPr>
          <w:szCs w:val="28"/>
        </w:rPr>
        <w:t>.</w:t>
      </w:r>
    </w:p>
    <w:p w14:paraId="2EA31D83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Вычислить массовую долю (%) свободного SO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олеуме, если на титрование 1,200 г олеума в присутствии метилового оранжевого израсходовано 49,25 мл 0,5202 М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20,85%.</w:t>
      </w:r>
    </w:p>
    <w:p w14:paraId="42AFF465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Какую массу КН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РО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нужно взять на анализ, чтобы на титрование ее с фенолфталеином потребовалось 20,00 мл 0,1 М КОН.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0,2700 г.</w:t>
      </w:r>
    </w:p>
    <w:p w14:paraId="733F9D4E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 титрование раствора, содержащего 3,158 г технического КОН, израсходовали 27,45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[T(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/</w:t>
      </w:r>
      <w:proofErr w:type="spellStart"/>
      <w:proofErr w:type="gram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>)=</w:t>
      </w:r>
      <w:proofErr w:type="gramEnd"/>
      <w:r w:rsidRPr="00906997">
        <w:rPr>
          <w:szCs w:val="28"/>
        </w:rPr>
        <w:t xml:space="preserve">0,07862]. Вычислить массовую долю (в %) КОН в образце.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95,86%.</w:t>
      </w:r>
    </w:p>
    <w:p w14:paraId="6A82B8A3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Навеску 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С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О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sym w:font="Symbol" w:char="F0D7"/>
      </w:r>
      <w:r w:rsidRPr="00906997">
        <w:rPr>
          <w:szCs w:val="28"/>
        </w:rPr>
        <w:t>2Н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О массой 0,600 г растворили в мерной колбе вместимостью 100,0 мл. На титрование 20,00 мл полученного раствора </w:t>
      </w:r>
      <w:r w:rsidRPr="00906997">
        <w:rPr>
          <w:szCs w:val="28"/>
        </w:rPr>
        <w:lastRenderedPageBreak/>
        <w:t xml:space="preserve">израсходовали 18,34 мл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. Определить молярную концентрацию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и его титр по </w:t>
      </w:r>
      <w:r w:rsidR="004B55D5" w:rsidRPr="00906997">
        <w:rPr>
          <w:szCs w:val="28"/>
        </w:rPr>
        <w:t>Н</w:t>
      </w:r>
      <w:r w:rsidR="004B55D5" w:rsidRPr="00906997">
        <w:rPr>
          <w:szCs w:val="28"/>
          <w:vertAlign w:val="subscript"/>
        </w:rPr>
        <w:t>2</w:t>
      </w:r>
      <w:r w:rsidR="004B55D5" w:rsidRPr="00906997">
        <w:rPr>
          <w:szCs w:val="28"/>
        </w:rPr>
        <w:t>С</w:t>
      </w:r>
      <w:r w:rsidR="004B55D5" w:rsidRPr="00906997">
        <w:rPr>
          <w:szCs w:val="28"/>
          <w:vertAlign w:val="subscript"/>
        </w:rPr>
        <w:t>2</w:t>
      </w:r>
      <w:r w:rsidR="004B55D5" w:rsidRPr="00906997">
        <w:rPr>
          <w:szCs w:val="28"/>
        </w:rPr>
        <w:t>О</w:t>
      </w:r>
      <w:r w:rsidR="004B55D5"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0,1038; 0,004673 г/мл.</w:t>
      </w:r>
    </w:p>
    <w:p w14:paraId="33F2366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 50,00 мл раствора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 xml:space="preserve"> (К=0,9500 к 0,2 н) прибавлено 25,00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неизвестной концентрации. При этом среда раствора осталась кислой. На титрование оставшейся кислоты затрачено 2,50 мл раствора КОН (К=1,2780 к 0,1</w:t>
      </w:r>
      <w:r w:rsidR="004B55D5" w:rsidRPr="00906997">
        <w:rPr>
          <w:szCs w:val="28"/>
        </w:rPr>
        <w:t> </w:t>
      </w:r>
      <w:r w:rsidRPr="00906997">
        <w:rPr>
          <w:szCs w:val="28"/>
        </w:rPr>
        <w:t>н). Определить К(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0,7344 к 0,5 н.</w:t>
      </w:r>
    </w:p>
    <w:p w14:paraId="6E1F0568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На титрование раствора, полученного разбавлением 1,000 мл H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>SO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плотностью 1,716 г/см</w:t>
      </w:r>
      <w:r w:rsidRPr="00906997">
        <w:rPr>
          <w:szCs w:val="28"/>
          <w:vertAlign w:val="superscript"/>
        </w:rPr>
        <w:t>3</w:t>
      </w:r>
      <w:r w:rsidRPr="00906997">
        <w:rPr>
          <w:szCs w:val="28"/>
        </w:rPr>
        <w:t xml:space="preserve">, расходуется 49,00 мл раствора </w:t>
      </w:r>
      <w:proofErr w:type="spellStart"/>
      <w:r w:rsidRPr="00906997">
        <w:rPr>
          <w:szCs w:val="28"/>
        </w:rPr>
        <w:t>NaOH</w:t>
      </w:r>
      <w:proofErr w:type="spellEnd"/>
      <w:r w:rsidRPr="00906997">
        <w:rPr>
          <w:szCs w:val="28"/>
        </w:rPr>
        <w:t xml:space="preserve"> (К=1,1280 к 0,5 н). Вычислить массовое содержание SO</w:t>
      </w:r>
      <w:r w:rsidRPr="00906997">
        <w:rPr>
          <w:szCs w:val="28"/>
          <w:vertAlign w:val="subscript"/>
        </w:rPr>
        <w:t>3</w:t>
      </w:r>
      <w:r w:rsidRPr="00906997">
        <w:rPr>
          <w:szCs w:val="28"/>
        </w:rPr>
        <w:t xml:space="preserve"> в образце (в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64,48%.</w:t>
      </w:r>
    </w:p>
    <w:p w14:paraId="371F52C1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Навеска калийной щелочи массой 7,6240 г растворена в мерной колбе на 500,0 мл. На титрование 25,00 мл полученного раствора расходуется 32,20 мл 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. T(</w:t>
      </w:r>
      <w:proofErr w:type="spellStart"/>
      <w:r w:rsidRPr="00906997">
        <w:rPr>
          <w:szCs w:val="28"/>
        </w:rPr>
        <w:t>HCl</w:t>
      </w:r>
      <w:proofErr w:type="spellEnd"/>
      <w:r w:rsidRPr="00906997">
        <w:rPr>
          <w:szCs w:val="28"/>
        </w:rPr>
        <w:t>/Na</w:t>
      </w:r>
      <w:r w:rsidRPr="00906997">
        <w:rPr>
          <w:szCs w:val="28"/>
          <w:vertAlign w:val="subscript"/>
        </w:rPr>
        <w:t>2</w:t>
      </w:r>
      <w:r w:rsidRPr="00906997">
        <w:rPr>
          <w:szCs w:val="28"/>
        </w:rPr>
        <w:t xml:space="preserve">O) = 0,006442. Вычислить массовое содержание КОН в образце (в %). </w:t>
      </w:r>
      <w:r w:rsidRPr="00906997">
        <w:rPr>
          <w:i/>
          <w:szCs w:val="28"/>
        </w:rPr>
        <w:t>Ответ</w:t>
      </w:r>
      <w:r w:rsidRPr="00906997">
        <w:rPr>
          <w:szCs w:val="28"/>
        </w:rPr>
        <w:t>: 98,52%.</w:t>
      </w:r>
    </w:p>
    <w:p w14:paraId="47B68636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Какие </w:t>
      </w:r>
      <w:proofErr w:type="spellStart"/>
      <w:r w:rsidRPr="00906997">
        <w:rPr>
          <w:szCs w:val="28"/>
        </w:rPr>
        <w:t>титранты</w:t>
      </w:r>
      <w:proofErr w:type="spellEnd"/>
      <w:r w:rsidRPr="00906997">
        <w:rPr>
          <w:szCs w:val="28"/>
        </w:rPr>
        <w:t xml:space="preserve">-окислители применяются в окислительно-восстановительных методах. Их характеристика и примеры определений с использованием </w:t>
      </w:r>
      <w:proofErr w:type="spellStart"/>
      <w:r w:rsidRPr="00906997">
        <w:rPr>
          <w:szCs w:val="28"/>
        </w:rPr>
        <w:t>титрантов</w:t>
      </w:r>
      <w:proofErr w:type="spellEnd"/>
      <w:r w:rsidRPr="00906997">
        <w:rPr>
          <w:szCs w:val="28"/>
        </w:rPr>
        <w:t>-окислителей.</w:t>
      </w:r>
    </w:p>
    <w:p w14:paraId="4047A620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вещества применяют для установки характеристик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? Напишите уравнения реакций стандартизации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>.</w:t>
      </w:r>
    </w:p>
    <w:p w14:paraId="17BCF1AB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и условия его хранения?</w:t>
      </w:r>
    </w:p>
    <w:p w14:paraId="468FF102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йода и условия его хранения?</w:t>
      </w:r>
    </w:p>
    <w:p w14:paraId="1B1DA2E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Каковы особенности приготовления стандартного раствора тиосульфата натрия и условия его хранения?</w:t>
      </w:r>
    </w:p>
    <w:p w14:paraId="5B00700E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Какими способами фиксируется точка эквивалентности в методах окисления-восстановления? Приведите примеры.</w:t>
      </w:r>
    </w:p>
    <w:p w14:paraId="3AD7C2F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 подбираются редокс-индикаторы? Приведите примеры.</w:t>
      </w:r>
    </w:p>
    <w:p w14:paraId="0260786C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 зависит величина скачка титрования от произведения растворимости, температуры и концентрации раствора в </w:t>
      </w:r>
      <w:proofErr w:type="spellStart"/>
      <w:r w:rsidRPr="00906997">
        <w:rPr>
          <w:szCs w:val="28"/>
        </w:rPr>
        <w:t>осадительном</w:t>
      </w:r>
      <w:proofErr w:type="spellEnd"/>
      <w:r w:rsidRPr="00906997">
        <w:rPr>
          <w:szCs w:val="28"/>
        </w:rPr>
        <w:t xml:space="preserve"> титровании?</w:t>
      </w:r>
    </w:p>
    <w:p w14:paraId="49F87B29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lastRenderedPageBreak/>
        <w:t>Как зависит величина скачка титрования от константы устойчивости комплексного соединения, температуры, концентрации и рН среды?</w:t>
      </w:r>
    </w:p>
    <w:p w14:paraId="5C99A904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Какие индикаторы применяются в комплексонометрии? Каков механизм их действия?</w:t>
      </w:r>
    </w:p>
    <w:p w14:paraId="0DF5D61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Как рассчитывается потенциал в точке эквивалентности в </w:t>
      </w:r>
      <w:proofErr w:type="spellStart"/>
      <w:r w:rsidRPr="00906997">
        <w:rPr>
          <w:szCs w:val="28"/>
        </w:rPr>
        <w:t>редоксметрии</w:t>
      </w:r>
      <w:proofErr w:type="spellEnd"/>
      <w:r w:rsidRPr="00906997">
        <w:rPr>
          <w:szCs w:val="28"/>
        </w:rPr>
        <w:t>?</w:t>
      </w:r>
    </w:p>
    <w:p w14:paraId="2B242AAC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>Почему фактор эквивалентности KMnO</w:t>
      </w:r>
      <w:r w:rsidRPr="00906997">
        <w:rPr>
          <w:szCs w:val="28"/>
          <w:vertAlign w:val="subscript"/>
        </w:rPr>
        <w:t>4</w:t>
      </w:r>
      <w:r w:rsidRPr="00906997">
        <w:rPr>
          <w:szCs w:val="28"/>
        </w:rPr>
        <w:t xml:space="preserve"> различен? Рассчитайте его значение в разных средах.</w:t>
      </w:r>
    </w:p>
    <w:p w14:paraId="2585BFEF" w14:textId="77777777" w:rsidR="00634D69" w:rsidRPr="00906997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Рассчитайте значение потенциала в точке эквивалентности при </w:t>
      </w:r>
      <w:proofErr w:type="spellStart"/>
      <w:r w:rsidRPr="00906997">
        <w:rPr>
          <w:szCs w:val="28"/>
        </w:rPr>
        <w:t>перманганатометрическом</w:t>
      </w:r>
      <w:proofErr w:type="spellEnd"/>
      <w:r w:rsidRPr="00906997">
        <w:rPr>
          <w:szCs w:val="28"/>
        </w:rPr>
        <w:t xml:space="preserve"> </w:t>
      </w:r>
      <w:proofErr w:type="spellStart"/>
      <w:r w:rsidRPr="00906997">
        <w:rPr>
          <w:szCs w:val="28"/>
        </w:rPr>
        <w:t>тировании</w:t>
      </w:r>
      <w:proofErr w:type="spellEnd"/>
      <w:r w:rsidRPr="00906997">
        <w:rPr>
          <w:szCs w:val="28"/>
        </w:rPr>
        <w:t xml:space="preserve"> нитрит-ионов.</w:t>
      </w:r>
    </w:p>
    <w:p w14:paraId="1720F730" w14:textId="77777777" w:rsidR="00634D69" w:rsidRDefault="00634D69" w:rsidP="00906997">
      <w:pPr>
        <w:pStyle w:val="aa"/>
        <w:numPr>
          <w:ilvl w:val="0"/>
          <w:numId w:val="1"/>
        </w:numPr>
        <w:spacing w:line="360" w:lineRule="auto"/>
        <w:ind w:left="0" w:firstLine="720"/>
        <w:rPr>
          <w:szCs w:val="28"/>
        </w:rPr>
      </w:pPr>
      <w:r w:rsidRPr="00906997">
        <w:rPr>
          <w:szCs w:val="28"/>
        </w:rPr>
        <w:t xml:space="preserve">Рассчитайте значение потенциала в точке эквивалентности при </w:t>
      </w:r>
      <w:proofErr w:type="spellStart"/>
      <w:r w:rsidRPr="00906997">
        <w:rPr>
          <w:szCs w:val="28"/>
        </w:rPr>
        <w:t>бихроматометрическом</w:t>
      </w:r>
      <w:proofErr w:type="spellEnd"/>
      <w:r w:rsidRPr="00906997">
        <w:rPr>
          <w:szCs w:val="28"/>
        </w:rPr>
        <w:t xml:space="preserve"> титровании железа (</w:t>
      </w:r>
      <w:r w:rsidR="00CB48C8" w:rsidRPr="00906997">
        <w:rPr>
          <w:szCs w:val="28"/>
          <w:lang w:val="en-US"/>
        </w:rPr>
        <w:t>II</w:t>
      </w:r>
      <w:r w:rsidRPr="00906997">
        <w:rPr>
          <w:szCs w:val="28"/>
        </w:rPr>
        <w:t>).</w:t>
      </w:r>
    </w:p>
    <w:p w14:paraId="23E6ECE3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2B23B31F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4D160BEA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1AFB2D48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22A7CB25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34B58E9C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33B8A0C0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6DF537ED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14EF9BB1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46C8FC72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60D9F7D1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4BA21602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594DDD80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37D01EE5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53E70B2F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0F43C89D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15ABD9F0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02294C4B" w14:textId="77777777" w:rsidR="000673BA" w:rsidRDefault="000673BA" w:rsidP="000673BA">
      <w:pPr>
        <w:pStyle w:val="aa"/>
        <w:spacing w:line="360" w:lineRule="auto"/>
        <w:rPr>
          <w:szCs w:val="28"/>
        </w:rPr>
      </w:pPr>
    </w:p>
    <w:p w14:paraId="2E8E8C82" w14:textId="77777777" w:rsidR="00D300BB" w:rsidRPr="00D300BB" w:rsidRDefault="00D300BB" w:rsidP="00D300BB">
      <w:pPr>
        <w:spacing w:line="360" w:lineRule="auto"/>
        <w:rPr>
          <w:rFonts w:eastAsia="Calibri"/>
          <w:b/>
          <w:sz w:val="32"/>
          <w:szCs w:val="32"/>
          <w:lang w:eastAsia="en-US"/>
        </w:rPr>
      </w:pPr>
      <w:r w:rsidRPr="00D300BB">
        <w:rPr>
          <w:rFonts w:eastAsia="Calibri"/>
          <w:b/>
          <w:sz w:val="32"/>
          <w:szCs w:val="32"/>
          <w:lang w:eastAsia="en-US"/>
        </w:rPr>
        <w:lastRenderedPageBreak/>
        <w:t>Перечень использованных информационных ресурсов</w:t>
      </w:r>
    </w:p>
    <w:p w14:paraId="049379CB" w14:textId="77777777" w:rsidR="00C835EE" w:rsidRDefault="00C835EE" w:rsidP="00C835EE">
      <w:pPr>
        <w:shd w:val="clear" w:color="auto" w:fill="FFFFFF"/>
        <w:spacing w:line="360" w:lineRule="auto"/>
        <w:jc w:val="center"/>
        <w:rPr>
          <w:b/>
          <w:color w:val="000000"/>
          <w:sz w:val="28"/>
          <w:szCs w:val="28"/>
        </w:rPr>
      </w:pPr>
    </w:p>
    <w:p w14:paraId="28B40B88" w14:textId="77777777"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40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pacing w:val="-18"/>
          <w:sz w:val="28"/>
          <w:szCs w:val="28"/>
          <w:lang w:val="ru-RU"/>
        </w:rPr>
        <w:t>Цитович,</w:t>
      </w:r>
      <w:r w:rsidRPr="0098345A">
        <w:rPr>
          <w:spacing w:val="-38"/>
          <w:sz w:val="28"/>
          <w:szCs w:val="28"/>
          <w:lang w:val="ru-RU"/>
        </w:rPr>
        <w:t xml:space="preserve"> </w:t>
      </w:r>
      <w:r w:rsidRPr="0098345A">
        <w:rPr>
          <w:spacing w:val="-12"/>
          <w:sz w:val="28"/>
          <w:szCs w:val="28"/>
          <w:lang w:val="ru-RU"/>
        </w:rPr>
        <w:t>И.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9"/>
          <w:sz w:val="28"/>
          <w:szCs w:val="28"/>
          <w:lang w:val="ru-RU"/>
        </w:rPr>
        <w:t>К.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16"/>
          <w:sz w:val="28"/>
          <w:szCs w:val="28"/>
          <w:lang w:val="ru-RU"/>
        </w:rPr>
        <w:t>Курс</w:t>
      </w:r>
      <w:r w:rsidRPr="0098345A">
        <w:rPr>
          <w:spacing w:val="-22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аналитической химии:</w:t>
      </w:r>
      <w:r w:rsidRPr="0098345A">
        <w:rPr>
          <w:spacing w:val="-2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учебник</w:t>
      </w:r>
      <w:r w:rsidRPr="0098345A">
        <w:rPr>
          <w:spacing w:val="-1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/</w:t>
      </w:r>
      <w:r w:rsidRPr="0098345A">
        <w:rPr>
          <w:spacing w:val="-39"/>
          <w:sz w:val="28"/>
          <w:szCs w:val="28"/>
          <w:lang w:val="ru-RU"/>
        </w:rPr>
        <w:t xml:space="preserve"> </w:t>
      </w:r>
      <w:r w:rsidRPr="0098345A">
        <w:rPr>
          <w:spacing w:val="-15"/>
          <w:sz w:val="28"/>
          <w:szCs w:val="28"/>
          <w:lang w:val="ru-RU"/>
        </w:rPr>
        <w:t>И.</w:t>
      </w:r>
      <w:r w:rsidRPr="0098345A">
        <w:rPr>
          <w:spacing w:val="-42"/>
          <w:sz w:val="28"/>
          <w:szCs w:val="28"/>
          <w:lang w:val="ru-RU"/>
        </w:rPr>
        <w:t xml:space="preserve"> </w:t>
      </w:r>
      <w:r w:rsidRPr="0098345A">
        <w:rPr>
          <w:spacing w:val="-12"/>
          <w:sz w:val="28"/>
          <w:szCs w:val="28"/>
          <w:lang w:val="ru-RU"/>
        </w:rPr>
        <w:t>К.</w:t>
      </w:r>
      <w:r w:rsidRPr="0098345A">
        <w:rPr>
          <w:spacing w:val="-37"/>
          <w:sz w:val="28"/>
          <w:szCs w:val="28"/>
          <w:lang w:val="ru-RU"/>
        </w:rPr>
        <w:t xml:space="preserve"> </w:t>
      </w:r>
      <w:r w:rsidRPr="0098345A">
        <w:rPr>
          <w:spacing w:val="-20"/>
          <w:sz w:val="28"/>
          <w:szCs w:val="28"/>
          <w:lang w:val="ru-RU"/>
        </w:rPr>
        <w:t>Цитович.</w:t>
      </w:r>
      <w:r w:rsidRPr="0098345A">
        <w:rPr>
          <w:spacing w:val="-43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– 8-е. изд. – СПб.: Лань, 2004. – 496</w:t>
      </w:r>
      <w:r w:rsidRPr="0098345A">
        <w:rPr>
          <w:spacing w:val="12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с.</w:t>
      </w:r>
    </w:p>
    <w:p w14:paraId="1E2B2F62" w14:textId="77777777"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 xml:space="preserve">Дорохова, Е. Н. Аналитическая химия. Физико-химические </w:t>
      </w:r>
      <w:r>
        <w:rPr>
          <w:spacing w:val="2"/>
          <w:sz w:val="28"/>
          <w:szCs w:val="28"/>
          <w:lang w:val="ru-RU"/>
        </w:rPr>
        <w:t>ме</w:t>
      </w:r>
      <w:r w:rsidRPr="0098345A">
        <w:rPr>
          <w:sz w:val="28"/>
          <w:szCs w:val="28"/>
          <w:lang w:val="ru-RU"/>
        </w:rPr>
        <w:t xml:space="preserve">тоды анализа: учебник / Е. Н. Дорохова, Г. В. Прохорова. – М.: </w:t>
      </w:r>
      <w:proofErr w:type="spellStart"/>
      <w:r w:rsidRPr="0098345A">
        <w:rPr>
          <w:sz w:val="28"/>
          <w:szCs w:val="28"/>
          <w:lang w:val="ru-RU"/>
        </w:rPr>
        <w:t>Высш</w:t>
      </w:r>
      <w:proofErr w:type="spellEnd"/>
      <w:r w:rsidRPr="0098345A">
        <w:rPr>
          <w:sz w:val="28"/>
          <w:szCs w:val="28"/>
          <w:lang w:val="ru-RU"/>
        </w:rPr>
        <w:t>. шк., 1991. – 256</w:t>
      </w:r>
      <w:r w:rsidRPr="0098345A">
        <w:rPr>
          <w:spacing w:val="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с.</w:t>
      </w:r>
    </w:p>
    <w:p w14:paraId="79C5874F" w14:textId="77777777"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proofErr w:type="spellStart"/>
      <w:r>
        <w:rPr>
          <w:sz w:val="28"/>
          <w:szCs w:val="28"/>
          <w:lang w:val="ru-RU"/>
        </w:rPr>
        <w:t>Мечковский</w:t>
      </w:r>
      <w:proofErr w:type="spellEnd"/>
      <w:r>
        <w:rPr>
          <w:sz w:val="28"/>
          <w:szCs w:val="28"/>
          <w:lang w:val="ru-RU"/>
        </w:rPr>
        <w:t>, С.А. Аналитическая химия / С.</w:t>
      </w:r>
      <w:r w:rsidRPr="0098345A">
        <w:rPr>
          <w:sz w:val="28"/>
          <w:szCs w:val="28"/>
          <w:lang w:val="ru-RU"/>
        </w:rPr>
        <w:t xml:space="preserve">А. </w:t>
      </w:r>
      <w:proofErr w:type="spellStart"/>
      <w:r w:rsidRPr="0098345A">
        <w:rPr>
          <w:sz w:val="28"/>
          <w:szCs w:val="28"/>
          <w:lang w:val="ru-RU"/>
        </w:rPr>
        <w:t>Мечковский</w:t>
      </w:r>
      <w:proofErr w:type="spellEnd"/>
      <w:r w:rsidRPr="0098345A">
        <w:rPr>
          <w:sz w:val="28"/>
          <w:szCs w:val="28"/>
          <w:lang w:val="ru-RU"/>
        </w:rPr>
        <w:t>. – Минск: Университетское, 1991. – 333</w:t>
      </w:r>
      <w:r w:rsidRPr="0098345A">
        <w:rPr>
          <w:spacing w:val="6"/>
          <w:sz w:val="28"/>
          <w:szCs w:val="28"/>
          <w:lang w:val="ru-RU"/>
        </w:rPr>
        <w:t xml:space="preserve"> </w:t>
      </w:r>
      <w:r w:rsidRPr="0098345A">
        <w:rPr>
          <w:sz w:val="28"/>
          <w:szCs w:val="28"/>
          <w:lang w:val="ru-RU"/>
        </w:rPr>
        <w:t>с.</w:t>
      </w:r>
    </w:p>
    <w:p w14:paraId="29E4D132" w14:textId="77777777" w:rsidR="00C835EE" w:rsidRPr="0098345A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>Аналитическая химия. Физ</w:t>
      </w:r>
      <w:r>
        <w:rPr>
          <w:sz w:val="28"/>
          <w:szCs w:val="28"/>
          <w:lang w:val="ru-RU"/>
        </w:rPr>
        <w:t>ические и физико-химические ме</w:t>
      </w:r>
      <w:r w:rsidRPr="0098345A">
        <w:rPr>
          <w:sz w:val="28"/>
          <w:szCs w:val="28"/>
          <w:lang w:val="ru-RU"/>
        </w:rPr>
        <w:t xml:space="preserve">тоды анализа: учебник для вузов / под ред. </w:t>
      </w:r>
      <w:r w:rsidRPr="005828F4">
        <w:rPr>
          <w:sz w:val="28"/>
          <w:szCs w:val="28"/>
          <w:lang w:val="ru-RU"/>
        </w:rPr>
        <w:t xml:space="preserve">О. М. Петрухина. – </w:t>
      </w:r>
      <w:r w:rsidRPr="005828F4">
        <w:rPr>
          <w:spacing w:val="2"/>
          <w:sz w:val="28"/>
          <w:szCs w:val="28"/>
          <w:lang w:val="ru-RU"/>
        </w:rPr>
        <w:t xml:space="preserve">М.: </w:t>
      </w:r>
      <w:r w:rsidRPr="005828F4">
        <w:rPr>
          <w:sz w:val="28"/>
          <w:szCs w:val="28"/>
          <w:lang w:val="ru-RU"/>
        </w:rPr>
        <w:t>Химия, 2001. – 496</w:t>
      </w:r>
      <w:r w:rsidRPr="005828F4">
        <w:rPr>
          <w:spacing w:val="11"/>
          <w:sz w:val="28"/>
          <w:szCs w:val="28"/>
          <w:lang w:val="ru-RU"/>
        </w:rPr>
        <w:t xml:space="preserve"> </w:t>
      </w:r>
      <w:r w:rsidRPr="005828F4">
        <w:rPr>
          <w:sz w:val="28"/>
          <w:szCs w:val="28"/>
          <w:lang w:val="ru-RU"/>
        </w:rPr>
        <w:t>с.</w:t>
      </w:r>
    </w:p>
    <w:p w14:paraId="4A3A296E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98345A">
        <w:rPr>
          <w:sz w:val="28"/>
          <w:szCs w:val="28"/>
          <w:lang w:val="ru-RU"/>
        </w:rPr>
        <w:t xml:space="preserve">Васильев, В. П. Аналитическая химия: учебник.  </w:t>
      </w:r>
      <w:proofErr w:type="gramStart"/>
      <w:r w:rsidRPr="0098345A">
        <w:rPr>
          <w:sz w:val="28"/>
          <w:szCs w:val="28"/>
          <w:lang w:val="ru-RU"/>
        </w:rPr>
        <w:t xml:space="preserve">В  </w:t>
      </w:r>
      <w:r w:rsidRPr="0098345A">
        <w:rPr>
          <w:spacing w:val="2"/>
          <w:sz w:val="28"/>
          <w:szCs w:val="28"/>
          <w:lang w:val="ru-RU"/>
        </w:rPr>
        <w:t>2</w:t>
      </w:r>
      <w:proofErr w:type="gramEnd"/>
      <w:r w:rsidRPr="0098345A">
        <w:rPr>
          <w:spacing w:val="2"/>
          <w:sz w:val="28"/>
          <w:szCs w:val="28"/>
          <w:lang w:val="ru-RU"/>
        </w:rPr>
        <w:t xml:space="preserve">-х  </w:t>
      </w:r>
      <w:r w:rsidRPr="0098345A">
        <w:rPr>
          <w:sz w:val="28"/>
          <w:szCs w:val="28"/>
          <w:lang w:val="ru-RU"/>
        </w:rPr>
        <w:t xml:space="preserve">кн. </w:t>
      </w:r>
      <w:r>
        <w:rPr>
          <w:sz w:val="28"/>
          <w:szCs w:val="28"/>
          <w:lang w:val="ru-RU"/>
        </w:rPr>
        <w:t>2.</w:t>
      </w:r>
      <w:r w:rsidRPr="0098345A">
        <w:rPr>
          <w:sz w:val="28"/>
          <w:szCs w:val="28"/>
          <w:lang w:val="ru-RU"/>
        </w:rPr>
        <w:t xml:space="preserve"> Физико-химические методы анализа / В. П. Васильев. – </w:t>
      </w:r>
      <w:r w:rsidRPr="0098345A">
        <w:rPr>
          <w:spacing w:val="2"/>
          <w:sz w:val="28"/>
          <w:szCs w:val="28"/>
          <w:lang w:val="ru-RU"/>
        </w:rPr>
        <w:t xml:space="preserve">М.: </w:t>
      </w:r>
      <w:r w:rsidRPr="0098345A">
        <w:rPr>
          <w:sz w:val="28"/>
          <w:szCs w:val="28"/>
          <w:lang w:val="ru-RU"/>
        </w:rPr>
        <w:t>Дрофа, 200</w:t>
      </w:r>
      <w:r>
        <w:rPr>
          <w:sz w:val="28"/>
          <w:szCs w:val="28"/>
          <w:lang w:val="ru-RU"/>
        </w:rPr>
        <w:t>9</w:t>
      </w:r>
      <w:r w:rsidRPr="0098345A">
        <w:rPr>
          <w:sz w:val="28"/>
          <w:szCs w:val="28"/>
          <w:lang w:val="ru-RU"/>
        </w:rPr>
        <w:t>. – 38</w:t>
      </w:r>
      <w:r>
        <w:rPr>
          <w:sz w:val="28"/>
          <w:szCs w:val="28"/>
          <w:lang w:val="ru-RU"/>
        </w:rPr>
        <w:t xml:space="preserve">3 </w:t>
      </w:r>
      <w:r w:rsidRPr="0098345A">
        <w:rPr>
          <w:sz w:val="28"/>
          <w:szCs w:val="28"/>
          <w:lang w:val="ru-RU"/>
        </w:rPr>
        <w:t>с.</w:t>
      </w:r>
    </w:p>
    <w:p w14:paraId="345438A1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Аналитическая химия: учеб. для вузов: в 3 т. / ред. Л.Н. Москвин. – М.: Академия, 2010. – 365 с.</w:t>
      </w:r>
    </w:p>
    <w:p w14:paraId="1E0D3FE6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Вершинин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В.И. Аналитическая химия: учеб. для вузов / В.И. Вершинин, И.В. Власова, И.А. Никифорова. – М.: Академия, 2011. – 443 с.</w:t>
      </w:r>
    </w:p>
    <w:p w14:paraId="7D591200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Основы аналитической химии: в 2 кн. / ред. Ю.А. Золотов. – М.: Академия, 2010. – 384 с.</w:t>
      </w:r>
    </w:p>
    <w:p w14:paraId="5D1473B9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 xml:space="preserve">Аналитическая химия и физико-химические методы анализа: учеб. пособие / М.А. Иванова, М.В. </w:t>
      </w:r>
      <w:proofErr w:type="spellStart"/>
      <w:r w:rsidRPr="00A84A23">
        <w:rPr>
          <w:sz w:val="28"/>
          <w:szCs w:val="28"/>
          <w:lang w:val="ru-RU"/>
        </w:rPr>
        <w:t>Белоглазкина</w:t>
      </w:r>
      <w:proofErr w:type="spellEnd"/>
      <w:r w:rsidRPr="00A84A23">
        <w:rPr>
          <w:sz w:val="28"/>
          <w:szCs w:val="28"/>
          <w:lang w:val="ru-RU"/>
        </w:rPr>
        <w:t xml:space="preserve">, И.В. Богомолова, Е.В. Федоренко. – М.: </w:t>
      </w:r>
      <w:proofErr w:type="spellStart"/>
      <w:r w:rsidRPr="00A84A23">
        <w:rPr>
          <w:sz w:val="28"/>
          <w:szCs w:val="28"/>
          <w:lang w:val="ru-RU"/>
        </w:rPr>
        <w:t>Риор</w:t>
      </w:r>
      <w:proofErr w:type="spellEnd"/>
      <w:r w:rsidRPr="00A84A23">
        <w:rPr>
          <w:sz w:val="28"/>
          <w:szCs w:val="28"/>
          <w:lang w:val="ru-RU"/>
        </w:rPr>
        <w:t>, 2006. – 289 с.</w:t>
      </w:r>
    </w:p>
    <w:p w14:paraId="74A8656F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Пилипенко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А.Т. Аналитическая химия: учеб. пособие для хим. спец. вузов: в 2 кн. / А.Т. Пилипенко, И.В. Пятницкий. – М.: Химия, 1990.</w:t>
      </w:r>
    </w:p>
    <w:p w14:paraId="7B483C5F" w14:textId="77777777" w:rsidR="00C835EE" w:rsidRDefault="00C835EE" w:rsidP="00C835EE">
      <w:pPr>
        <w:pStyle w:val="af"/>
        <w:numPr>
          <w:ilvl w:val="0"/>
          <w:numId w:val="3"/>
        </w:numPr>
        <w:tabs>
          <w:tab w:val="left" w:pos="1354"/>
        </w:tabs>
        <w:spacing w:line="360" w:lineRule="auto"/>
        <w:ind w:left="0" w:firstLine="709"/>
        <w:rPr>
          <w:sz w:val="28"/>
          <w:szCs w:val="28"/>
          <w:lang w:val="ru-RU"/>
        </w:rPr>
      </w:pPr>
      <w:r w:rsidRPr="00A84A23">
        <w:rPr>
          <w:sz w:val="28"/>
          <w:szCs w:val="28"/>
          <w:lang w:val="ru-RU"/>
        </w:rPr>
        <w:t>Пономарев</w:t>
      </w:r>
      <w:r>
        <w:rPr>
          <w:sz w:val="28"/>
          <w:szCs w:val="28"/>
          <w:lang w:val="ru-RU"/>
        </w:rPr>
        <w:t>,</w:t>
      </w:r>
      <w:r w:rsidRPr="00A84A23">
        <w:rPr>
          <w:sz w:val="28"/>
          <w:szCs w:val="28"/>
          <w:lang w:val="ru-RU"/>
        </w:rPr>
        <w:t xml:space="preserve"> В.Д. Аналитическая химия / В.Д. Пономарев. – М.: </w:t>
      </w:r>
      <w:proofErr w:type="spellStart"/>
      <w:r w:rsidRPr="00A84A23">
        <w:rPr>
          <w:sz w:val="28"/>
          <w:szCs w:val="28"/>
          <w:lang w:val="ru-RU"/>
        </w:rPr>
        <w:t>Высш</w:t>
      </w:r>
      <w:proofErr w:type="spellEnd"/>
      <w:r w:rsidRPr="00A84A23">
        <w:rPr>
          <w:sz w:val="28"/>
          <w:szCs w:val="28"/>
          <w:lang w:val="ru-RU"/>
        </w:rPr>
        <w:t>. школа, 1982. – 288 с.</w:t>
      </w:r>
    </w:p>
    <w:p w14:paraId="1D40FBD4" w14:textId="77777777" w:rsidR="00C835EE" w:rsidRDefault="00C835EE" w:rsidP="00C835EE">
      <w:pPr>
        <w:shd w:val="clear" w:color="auto" w:fill="FFFFFF"/>
        <w:spacing w:line="360" w:lineRule="auto"/>
        <w:jc w:val="both"/>
        <w:rPr>
          <w:b/>
          <w:color w:val="000000"/>
          <w:sz w:val="28"/>
          <w:szCs w:val="28"/>
        </w:rPr>
      </w:pPr>
    </w:p>
    <w:p w14:paraId="6109BC78" w14:textId="77777777" w:rsidR="00C835EE" w:rsidRDefault="00C835EE" w:rsidP="00C835EE">
      <w:pPr>
        <w:widowControl w:val="0"/>
        <w:spacing w:line="360" w:lineRule="auto"/>
        <w:ind w:firstLine="567"/>
        <w:jc w:val="center"/>
        <w:rPr>
          <w:sz w:val="28"/>
          <w:szCs w:val="28"/>
        </w:rPr>
      </w:pPr>
    </w:p>
    <w:p w14:paraId="4D903A3C" w14:textId="77777777" w:rsidR="00C835EE" w:rsidRPr="00906997" w:rsidRDefault="00C835EE" w:rsidP="00906997">
      <w:pPr>
        <w:pStyle w:val="aa"/>
        <w:spacing w:line="360" w:lineRule="auto"/>
        <w:ind w:firstLine="720"/>
        <w:rPr>
          <w:szCs w:val="28"/>
        </w:rPr>
      </w:pPr>
    </w:p>
    <w:sectPr w:rsidR="00C835EE" w:rsidRPr="00906997" w:rsidSect="00906997">
      <w:pgSz w:w="11906" w:h="16838"/>
      <w:pgMar w:top="1134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B5D6C8" w14:textId="77777777" w:rsidR="00E05916" w:rsidRDefault="00E05916">
      <w:r>
        <w:separator/>
      </w:r>
    </w:p>
  </w:endnote>
  <w:endnote w:type="continuationSeparator" w:id="0">
    <w:p w14:paraId="640199C5" w14:textId="77777777" w:rsidR="00E05916" w:rsidRDefault="00E059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09D800" w14:textId="77777777" w:rsidR="00622533" w:rsidRDefault="00622533" w:rsidP="00883DB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78B04EFD" w14:textId="77777777" w:rsidR="00622533" w:rsidRDefault="00622533" w:rsidP="00883DB5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A5D1D7" w14:textId="77777777" w:rsidR="00622533" w:rsidRDefault="00622533" w:rsidP="00883DB5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F5F11">
      <w:rPr>
        <w:rStyle w:val="a8"/>
        <w:noProof/>
      </w:rPr>
      <w:t>4</w:t>
    </w:r>
    <w:r>
      <w:rPr>
        <w:rStyle w:val="a8"/>
      </w:rPr>
      <w:fldChar w:fldCharType="end"/>
    </w:r>
  </w:p>
  <w:p w14:paraId="7C6FE517" w14:textId="77777777" w:rsidR="00622533" w:rsidRDefault="00622533" w:rsidP="00883DB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8CDC3" w14:textId="77777777" w:rsidR="00E05916" w:rsidRDefault="00E05916">
      <w:r>
        <w:separator/>
      </w:r>
    </w:p>
  </w:footnote>
  <w:footnote w:type="continuationSeparator" w:id="0">
    <w:p w14:paraId="3C99F101" w14:textId="77777777" w:rsidR="00E05916" w:rsidRDefault="00E0591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F7201D"/>
    <w:multiLevelType w:val="hybridMultilevel"/>
    <w:tmpl w:val="4438A2FA"/>
    <w:lvl w:ilvl="0" w:tplc="0419000F">
      <w:start w:val="1"/>
      <w:numFmt w:val="decimal"/>
      <w:lvlText w:val="%1."/>
      <w:lvlJc w:val="left"/>
      <w:pPr>
        <w:tabs>
          <w:tab w:val="num" w:pos="1145"/>
        </w:tabs>
        <w:ind w:left="114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5"/>
        </w:tabs>
        <w:ind w:left="186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5"/>
        </w:tabs>
        <w:ind w:left="258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5"/>
        </w:tabs>
        <w:ind w:left="330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5"/>
        </w:tabs>
        <w:ind w:left="402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5"/>
        </w:tabs>
        <w:ind w:left="474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5"/>
        </w:tabs>
        <w:ind w:left="546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5"/>
        </w:tabs>
        <w:ind w:left="618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5"/>
        </w:tabs>
        <w:ind w:left="6905" w:hanging="180"/>
      </w:pPr>
    </w:lvl>
  </w:abstractNum>
  <w:abstractNum w:abstractNumId="1" w15:restartNumberingAfterBreak="0">
    <w:nsid w:val="20A75EA9"/>
    <w:multiLevelType w:val="hybridMultilevel"/>
    <w:tmpl w:val="9C887C0E"/>
    <w:lvl w:ilvl="0" w:tplc="A0DA3470">
      <w:start w:val="1"/>
      <w:numFmt w:val="decimal"/>
      <w:lvlText w:val="%1."/>
      <w:lvlJc w:val="left"/>
      <w:pPr>
        <w:ind w:left="519" w:hanging="284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1" w:tplc="F6E4523E">
      <w:numFmt w:val="bullet"/>
      <w:lvlText w:val="•"/>
      <w:lvlJc w:val="left"/>
      <w:pPr>
        <w:ind w:left="1450" w:hanging="284"/>
      </w:pPr>
      <w:rPr>
        <w:rFonts w:hint="default"/>
      </w:rPr>
    </w:lvl>
    <w:lvl w:ilvl="2" w:tplc="75D03AC8">
      <w:numFmt w:val="bullet"/>
      <w:lvlText w:val="•"/>
      <w:lvlJc w:val="left"/>
      <w:pPr>
        <w:ind w:left="2380" w:hanging="284"/>
      </w:pPr>
      <w:rPr>
        <w:rFonts w:hint="default"/>
      </w:rPr>
    </w:lvl>
    <w:lvl w:ilvl="3" w:tplc="59F4757C">
      <w:numFmt w:val="bullet"/>
      <w:lvlText w:val="•"/>
      <w:lvlJc w:val="left"/>
      <w:pPr>
        <w:ind w:left="3310" w:hanging="284"/>
      </w:pPr>
      <w:rPr>
        <w:rFonts w:hint="default"/>
      </w:rPr>
    </w:lvl>
    <w:lvl w:ilvl="4" w:tplc="9990980A">
      <w:numFmt w:val="bullet"/>
      <w:lvlText w:val="•"/>
      <w:lvlJc w:val="left"/>
      <w:pPr>
        <w:ind w:left="4240" w:hanging="284"/>
      </w:pPr>
      <w:rPr>
        <w:rFonts w:hint="default"/>
      </w:rPr>
    </w:lvl>
    <w:lvl w:ilvl="5" w:tplc="36B8B9F2">
      <w:numFmt w:val="bullet"/>
      <w:lvlText w:val="•"/>
      <w:lvlJc w:val="left"/>
      <w:pPr>
        <w:ind w:left="5170" w:hanging="284"/>
      </w:pPr>
      <w:rPr>
        <w:rFonts w:hint="default"/>
      </w:rPr>
    </w:lvl>
    <w:lvl w:ilvl="6" w:tplc="E85A58AE">
      <w:numFmt w:val="bullet"/>
      <w:lvlText w:val="•"/>
      <w:lvlJc w:val="left"/>
      <w:pPr>
        <w:ind w:left="6100" w:hanging="284"/>
      </w:pPr>
      <w:rPr>
        <w:rFonts w:hint="default"/>
      </w:rPr>
    </w:lvl>
    <w:lvl w:ilvl="7" w:tplc="61A0CB36">
      <w:numFmt w:val="bullet"/>
      <w:lvlText w:val="•"/>
      <w:lvlJc w:val="left"/>
      <w:pPr>
        <w:ind w:left="7030" w:hanging="284"/>
      </w:pPr>
      <w:rPr>
        <w:rFonts w:hint="default"/>
      </w:rPr>
    </w:lvl>
    <w:lvl w:ilvl="8" w:tplc="823EEA36">
      <w:numFmt w:val="bullet"/>
      <w:lvlText w:val="•"/>
      <w:lvlJc w:val="left"/>
      <w:pPr>
        <w:ind w:left="7960" w:hanging="284"/>
      </w:pPr>
      <w:rPr>
        <w:rFonts w:hint="default"/>
      </w:rPr>
    </w:lvl>
  </w:abstractNum>
  <w:abstractNum w:abstractNumId="2" w15:restartNumberingAfterBreak="0">
    <w:nsid w:val="487864C3"/>
    <w:multiLevelType w:val="hybridMultilevel"/>
    <w:tmpl w:val="155E1A96"/>
    <w:lvl w:ilvl="0" w:tplc="8ED28F62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  <w:color w:val="000000"/>
      </w:rPr>
    </w:lvl>
    <w:lvl w:ilvl="1" w:tplc="2574213C">
      <w:start w:val="1"/>
      <w:numFmt w:val="decimal"/>
      <w:lvlText w:val="%2."/>
      <w:lvlJc w:val="left"/>
      <w:pPr>
        <w:tabs>
          <w:tab w:val="num" w:pos="1410"/>
        </w:tabs>
        <w:ind w:left="1410" w:hanging="69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08029319">
    <w:abstractNumId w:val="2"/>
  </w:num>
  <w:num w:numId="2" w16cid:durableId="2116166419">
    <w:abstractNumId w:val="0"/>
  </w:num>
  <w:num w:numId="3" w16cid:durableId="20140621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B3F"/>
    <w:rsid w:val="00052BD5"/>
    <w:rsid w:val="000673BA"/>
    <w:rsid w:val="000A38E6"/>
    <w:rsid w:val="000D50BD"/>
    <w:rsid w:val="000E1B03"/>
    <w:rsid w:val="000F0C6E"/>
    <w:rsid w:val="00111305"/>
    <w:rsid w:val="00160185"/>
    <w:rsid w:val="00197CC6"/>
    <w:rsid w:val="001B6DF7"/>
    <w:rsid w:val="001B7CE6"/>
    <w:rsid w:val="001F5F11"/>
    <w:rsid w:val="00203545"/>
    <w:rsid w:val="00216BBC"/>
    <w:rsid w:val="002616B7"/>
    <w:rsid w:val="00273AB9"/>
    <w:rsid w:val="00330803"/>
    <w:rsid w:val="00356271"/>
    <w:rsid w:val="00372811"/>
    <w:rsid w:val="003A38E4"/>
    <w:rsid w:val="003C6258"/>
    <w:rsid w:val="003D2B56"/>
    <w:rsid w:val="003D410B"/>
    <w:rsid w:val="0040463F"/>
    <w:rsid w:val="00404E89"/>
    <w:rsid w:val="004059C2"/>
    <w:rsid w:val="00443D78"/>
    <w:rsid w:val="004742C7"/>
    <w:rsid w:val="00487268"/>
    <w:rsid w:val="004B55D5"/>
    <w:rsid w:val="004B5991"/>
    <w:rsid w:val="004C1C7A"/>
    <w:rsid w:val="004D0BF1"/>
    <w:rsid w:val="00500B0D"/>
    <w:rsid w:val="00504171"/>
    <w:rsid w:val="005129C4"/>
    <w:rsid w:val="005249EB"/>
    <w:rsid w:val="00535653"/>
    <w:rsid w:val="00556C9A"/>
    <w:rsid w:val="005C7A45"/>
    <w:rsid w:val="005D2CDD"/>
    <w:rsid w:val="00621181"/>
    <w:rsid w:val="00622533"/>
    <w:rsid w:val="00634D69"/>
    <w:rsid w:val="00651AB5"/>
    <w:rsid w:val="00680209"/>
    <w:rsid w:val="006A5965"/>
    <w:rsid w:val="006B1739"/>
    <w:rsid w:val="006B2126"/>
    <w:rsid w:val="006B71BA"/>
    <w:rsid w:val="006C2923"/>
    <w:rsid w:val="0072092D"/>
    <w:rsid w:val="007219E2"/>
    <w:rsid w:val="00732AF2"/>
    <w:rsid w:val="00736E3B"/>
    <w:rsid w:val="00757837"/>
    <w:rsid w:val="0076204C"/>
    <w:rsid w:val="00794B6F"/>
    <w:rsid w:val="007D1564"/>
    <w:rsid w:val="007D1B3F"/>
    <w:rsid w:val="00815083"/>
    <w:rsid w:val="008579F1"/>
    <w:rsid w:val="00883DB5"/>
    <w:rsid w:val="00893F51"/>
    <w:rsid w:val="008A3F47"/>
    <w:rsid w:val="008D7CEF"/>
    <w:rsid w:val="008E5E9A"/>
    <w:rsid w:val="008F0D65"/>
    <w:rsid w:val="00906997"/>
    <w:rsid w:val="009540A4"/>
    <w:rsid w:val="00962F37"/>
    <w:rsid w:val="00967BD2"/>
    <w:rsid w:val="009745DE"/>
    <w:rsid w:val="00981416"/>
    <w:rsid w:val="00991CBA"/>
    <w:rsid w:val="009A4EDE"/>
    <w:rsid w:val="009E2AA3"/>
    <w:rsid w:val="009E3A50"/>
    <w:rsid w:val="009E5D57"/>
    <w:rsid w:val="009F27A4"/>
    <w:rsid w:val="00A622F4"/>
    <w:rsid w:val="00A64930"/>
    <w:rsid w:val="00A6731D"/>
    <w:rsid w:val="00A73324"/>
    <w:rsid w:val="00A7605D"/>
    <w:rsid w:val="00AA763A"/>
    <w:rsid w:val="00AF6306"/>
    <w:rsid w:val="00B409CE"/>
    <w:rsid w:val="00B55214"/>
    <w:rsid w:val="00B708A0"/>
    <w:rsid w:val="00B85C67"/>
    <w:rsid w:val="00BB74AA"/>
    <w:rsid w:val="00BB7ED4"/>
    <w:rsid w:val="00BD1061"/>
    <w:rsid w:val="00BF4FA1"/>
    <w:rsid w:val="00C80C48"/>
    <w:rsid w:val="00C835EE"/>
    <w:rsid w:val="00CB48C8"/>
    <w:rsid w:val="00D2144C"/>
    <w:rsid w:val="00D300BB"/>
    <w:rsid w:val="00D306A3"/>
    <w:rsid w:val="00D660FD"/>
    <w:rsid w:val="00D764F6"/>
    <w:rsid w:val="00D905CC"/>
    <w:rsid w:val="00D915D5"/>
    <w:rsid w:val="00DB7DE7"/>
    <w:rsid w:val="00DE15FB"/>
    <w:rsid w:val="00DE3E4C"/>
    <w:rsid w:val="00DF466A"/>
    <w:rsid w:val="00E05916"/>
    <w:rsid w:val="00E36401"/>
    <w:rsid w:val="00E60A10"/>
    <w:rsid w:val="00E87DFA"/>
    <w:rsid w:val="00E94C66"/>
    <w:rsid w:val="00E952F4"/>
    <w:rsid w:val="00E967A6"/>
    <w:rsid w:val="00E97E98"/>
    <w:rsid w:val="00EC5F07"/>
    <w:rsid w:val="00ED4B3B"/>
    <w:rsid w:val="00F15AE3"/>
    <w:rsid w:val="00FE2CCE"/>
    <w:rsid w:val="00FF7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D45F608"/>
  <w15:docId w15:val="{445209C5-528F-4483-9C49-CF256D9DC5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D905CC"/>
    <w:rPr>
      <w:sz w:val="24"/>
      <w:szCs w:val="24"/>
    </w:rPr>
  </w:style>
  <w:style w:type="paragraph" w:styleId="2">
    <w:name w:val="heading 2"/>
    <w:basedOn w:val="a"/>
    <w:next w:val="a"/>
    <w:qFormat/>
    <w:rsid w:val="00F15AE3"/>
    <w:pPr>
      <w:keepNext/>
      <w:spacing w:line="360" w:lineRule="auto"/>
      <w:ind w:left="720"/>
      <w:outlineLvl w:val="1"/>
    </w:pPr>
    <w:rPr>
      <w:b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Название раздела"/>
    <w:next w:val="a4"/>
    <w:rsid w:val="00F15AE3"/>
    <w:pPr>
      <w:spacing w:line="360" w:lineRule="auto"/>
      <w:jc w:val="center"/>
    </w:pPr>
    <w:rPr>
      <w:b/>
      <w:caps/>
      <w:sz w:val="24"/>
      <w:szCs w:val="24"/>
    </w:rPr>
  </w:style>
  <w:style w:type="paragraph" w:styleId="a4">
    <w:name w:val="Body Text"/>
    <w:basedOn w:val="a"/>
    <w:rsid w:val="00F15AE3"/>
    <w:pPr>
      <w:spacing w:after="120"/>
    </w:pPr>
  </w:style>
  <w:style w:type="paragraph" w:styleId="a5">
    <w:name w:val="Normal (Web)"/>
    <w:basedOn w:val="a"/>
    <w:rsid w:val="007D1B3F"/>
    <w:pPr>
      <w:spacing w:before="100" w:beforeAutospacing="1" w:after="100" w:afterAutospacing="1"/>
    </w:pPr>
  </w:style>
  <w:style w:type="paragraph" w:styleId="a6">
    <w:name w:val="footer"/>
    <w:basedOn w:val="a"/>
    <w:link w:val="a7"/>
    <w:uiPriority w:val="99"/>
    <w:rsid w:val="00B85C67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B85C67"/>
  </w:style>
  <w:style w:type="character" w:customStyle="1" w:styleId="style2">
    <w:name w:val="style2"/>
    <w:basedOn w:val="a0"/>
    <w:rsid w:val="003A38E4"/>
  </w:style>
  <w:style w:type="paragraph" w:customStyle="1" w:styleId="style21">
    <w:name w:val="style21"/>
    <w:basedOn w:val="a"/>
    <w:rsid w:val="003A38E4"/>
    <w:pPr>
      <w:spacing w:before="100" w:beforeAutospacing="1" w:after="100" w:afterAutospacing="1"/>
    </w:pPr>
  </w:style>
  <w:style w:type="paragraph" w:customStyle="1" w:styleId="a9">
    <w:name w:val="Заголов."/>
    <w:basedOn w:val="a"/>
    <w:rsid w:val="00504171"/>
    <w:pPr>
      <w:overflowPunct w:val="0"/>
      <w:autoSpaceDE w:val="0"/>
      <w:autoSpaceDN w:val="0"/>
      <w:adjustRightInd w:val="0"/>
      <w:jc w:val="center"/>
      <w:textAlignment w:val="baseline"/>
    </w:pPr>
    <w:rPr>
      <w:sz w:val="28"/>
      <w:szCs w:val="20"/>
    </w:rPr>
  </w:style>
  <w:style w:type="paragraph" w:customStyle="1" w:styleId="aa">
    <w:name w:val="Основной"/>
    <w:basedOn w:val="a"/>
    <w:rsid w:val="00504171"/>
    <w:pPr>
      <w:overflowPunct w:val="0"/>
      <w:autoSpaceDE w:val="0"/>
      <w:autoSpaceDN w:val="0"/>
      <w:adjustRightInd w:val="0"/>
      <w:ind w:firstLine="425"/>
      <w:jc w:val="both"/>
      <w:textAlignment w:val="baseline"/>
    </w:pPr>
    <w:rPr>
      <w:sz w:val="28"/>
      <w:szCs w:val="20"/>
    </w:rPr>
  </w:style>
  <w:style w:type="paragraph" w:customStyle="1" w:styleId="ab">
    <w:name w:val="Формула"/>
    <w:basedOn w:val="a"/>
    <w:rsid w:val="00680209"/>
    <w:pPr>
      <w:overflowPunct w:val="0"/>
      <w:autoSpaceDE w:val="0"/>
      <w:autoSpaceDN w:val="0"/>
      <w:adjustRightInd w:val="0"/>
      <w:spacing w:before="120" w:after="120"/>
      <w:jc w:val="center"/>
      <w:textAlignment w:val="baseline"/>
    </w:pPr>
    <w:rPr>
      <w:sz w:val="28"/>
      <w:szCs w:val="20"/>
    </w:rPr>
  </w:style>
  <w:style w:type="paragraph" w:styleId="ac">
    <w:name w:val="Balloon Text"/>
    <w:basedOn w:val="a"/>
    <w:link w:val="ad"/>
    <w:rsid w:val="00906997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rsid w:val="00906997"/>
    <w:rPr>
      <w:rFonts w:ascii="Tahoma" w:hAnsi="Tahoma" w:cs="Tahoma"/>
      <w:sz w:val="16"/>
      <w:szCs w:val="16"/>
    </w:rPr>
  </w:style>
  <w:style w:type="table" w:styleId="ae">
    <w:name w:val="Table Grid"/>
    <w:basedOn w:val="a1"/>
    <w:rsid w:val="00B708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1">
    <w:name w:val="Основной текст с отступом 21"/>
    <w:basedOn w:val="a"/>
    <w:rsid w:val="003D2B56"/>
    <w:pPr>
      <w:widowControl w:val="0"/>
      <w:spacing w:line="360" w:lineRule="auto"/>
      <w:ind w:firstLine="720"/>
      <w:jc w:val="both"/>
    </w:pPr>
    <w:rPr>
      <w:sz w:val="28"/>
      <w:szCs w:val="20"/>
    </w:rPr>
  </w:style>
  <w:style w:type="character" w:customStyle="1" w:styleId="a7">
    <w:name w:val="Нижний колонтитул Знак"/>
    <w:basedOn w:val="a0"/>
    <w:link w:val="a6"/>
    <w:uiPriority w:val="99"/>
    <w:rsid w:val="003D2B56"/>
    <w:rPr>
      <w:sz w:val="24"/>
      <w:szCs w:val="24"/>
    </w:rPr>
  </w:style>
  <w:style w:type="paragraph" w:styleId="af">
    <w:name w:val="List Paragraph"/>
    <w:basedOn w:val="a"/>
    <w:uiPriority w:val="1"/>
    <w:qFormat/>
    <w:rsid w:val="00C835EE"/>
    <w:pPr>
      <w:widowControl w:val="0"/>
      <w:autoSpaceDE w:val="0"/>
      <w:autoSpaceDN w:val="0"/>
      <w:ind w:left="412" w:firstLine="425"/>
      <w:jc w:val="both"/>
    </w:pPr>
    <w:rPr>
      <w:sz w:val="22"/>
      <w:szCs w:val="22"/>
      <w:lang w:val="en-US" w:eastAsia="en-US"/>
    </w:rPr>
  </w:style>
  <w:style w:type="table" w:customStyle="1" w:styleId="1">
    <w:name w:val="Сетка таблицы1"/>
    <w:basedOn w:val="a1"/>
    <w:next w:val="ae"/>
    <w:uiPriority w:val="39"/>
    <w:rsid w:val="000673BA"/>
    <w:rPr>
      <w:rFonts w:ascii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0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7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36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05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0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46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62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1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jpeg"/><Relationship Id="rId18" Type="http://schemas.openxmlformats.org/officeDocument/2006/relationships/image" Target="media/image10.jpeg"/><Relationship Id="rId26" Type="http://schemas.openxmlformats.org/officeDocument/2006/relationships/image" Target="media/image18.jpeg"/><Relationship Id="rId39" Type="http://schemas.openxmlformats.org/officeDocument/2006/relationships/image" Target="media/image29.jpeg"/><Relationship Id="rId21" Type="http://schemas.openxmlformats.org/officeDocument/2006/relationships/image" Target="media/image13.jpeg"/><Relationship Id="rId34" Type="http://schemas.openxmlformats.org/officeDocument/2006/relationships/footer" Target="footer1.xml"/><Relationship Id="rId42" Type="http://schemas.openxmlformats.org/officeDocument/2006/relationships/image" Target="media/image32.jpeg"/><Relationship Id="rId47" Type="http://schemas.openxmlformats.org/officeDocument/2006/relationships/image" Target="media/image37.jpeg"/><Relationship Id="rId50" Type="http://schemas.openxmlformats.org/officeDocument/2006/relationships/image" Target="media/image40.jpeg"/><Relationship Id="rId55" Type="http://schemas.openxmlformats.org/officeDocument/2006/relationships/image" Target="media/image45.jpeg"/><Relationship Id="rId63" Type="http://schemas.openxmlformats.org/officeDocument/2006/relationships/image" Target="media/image53.jpeg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29" Type="http://schemas.openxmlformats.org/officeDocument/2006/relationships/image" Target="media/image21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3.jpeg"/><Relationship Id="rId24" Type="http://schemas.openxmlformats.org/officeDocument/2006/relationships/image" Target="media/image16.jpeg"/><Relationship Id="rId32" Type="http://schemas.openxmlformats.org/officeDocument/2006/relationships/image" Target="media/image24.jpeg"/><Relationship Id="rId37" Type="http://schemas.openxmlformats.org/officeDocument/2006/relationships/image" Target="media/image27.jpeg"/><Relationship Id="rId40" Type="http://schemas.openxmlformats.org/officeDocument/2006/relationships/image" Target="media/image30.jpeg"/><Relationship Id="rId45" Type="http://schemas.openxmlformats.org/officeDocument/2006/relationships/image" Target="media/image35.jpeg"/><Relationship Id="rId53" Type="http://schemas.openxmlformats.org/officeDocument/2006/relationships/image" Target="media/image43.jpeg"/><Relationship Id="rId58" Type="http://schemas.openxmlformats.org/officeDocument/2006/relationships/image" Target="media/image48.jpeg"/><Relationship Id="rId66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image" Target="media/image7.jpeg"/><Relationship Id="rId23" Type="http://schemas.openxmlformats.org/officeDocument/2006/relationships/image" Target="media/image15.jpeg"/><Relationship Id="rId28" Type="http://schemas.openxmlformats.org/officeDocument/2006/relationships/image" Target="media/image20.jpeg"/><Relationship Id="rId36" Type="http://schemas.openxmlformats.org/officeDocument/2006/relationships/image" Target="media/image26.jpeg"/><Relationship Id="rId49" Type="http://schemas.openxmlformats.org/officeDocument/2006/relationships/image" Target="media/image39.jpeg"/><Relationship Id="rId57" Type="http://schemas.openxmlformats.org/officeDocument/2006/relationships/image" Target="media/image47.jpeg"/><Relationship Id="rId61" Type="http://schemas.openxmlformats.org/officeDocument/2006/relationships/image" Target="media/image51.jpeg"/><Relationship Id="rId10" Type="http://schemas.openxmlformats.org/officeDocument/2006/relationships/oleObject" Target="embeddings/oleObject1.bin"/><Relationship Id="rId19" Type="http://schemas.openxmlformats.org/officeDocument/2006/relationships/image" Target="media/image11.jpeg"/><Relationship Id="rId31" Type="http://schemas.openxmlformats.org/officeDocument/2006/relationships/image" Target="media/image23.jpeg"/><Relationship Id="rId44" Type="http://schemas.openxmlformats.org/officeDocument/2006/relationships/image" Target="media/image34.jpeg"/><Relationship Id="rId52" Type="http://schemas.openxmlformats.org/officeDocument/2006/relationships/image" Target="media/image42.jpeg"/><Relationship Id="rId60" Type="http://schemas.openxmlformats.org/officeDocument/2006/relationships/image" Target="media/image50.jpeg"/><Relationship Id="rId65" Type="http://schemas.openxmlformats.org/officeDocument/2006/relationships/image" Target="media/image55.jpe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image" Target="media/image6.jpeg"/><Relationship Id="rId22" Type="http://schemas.openxmlformats.org/officeDocument/2006/relationships/image" Target="media/image14.jpeg"/><Relationship Id="rId27" Type="http://schemas.openxmlformats.org/officeDocument/2006/relationships/image" Target="media/image19.jpeg"/><Relationship Id="rId30" Type="http://schemas.openxmlformats.org/officeDocument/2006/relationships/image" Target="media/image22.jpeg"/><Relationship Id="rId35" Type="http://schemas.openxmlformats.org/officeDocument/2006/relationships/footer" Target="footer2.xml"/><Relationship Id="rId43" Type="http://schemas.openxmlformats.org/officeDocument/2006/relationships/image" Target="media/image33.jpeg"/><Relationship Id="rId48" Type="http://schemas.openxmlformats.org/officeDocument/2006/relationships/image" Target="media/image38.jpeg"/><Relationship Id="rId56" Type="http://schemas.openxmlformats.org/officeDocument/2006/relationships/image" Target="media/image46.jpeg"/><Relationship Id="rId64" Type="http://schemas.openxmlformats.org/officeDocument/2006/relationships/image" Target="media/image54.jpeg"/><Relationship Id="rId8" Type="http://schemas.openxmlformats.org/officeDocument/2006/relationships/image" Target="media/image1.png"/><Relationship Id="rId51" Type="http://schemas.openxmlformats.org/officeDocument/2006/relationships/image" Target="media/image41.jpeg"/><Relationship Id="rId3" Type="http://schemas.openxmlformats.org/officeDocument/2006/relationships/styles" Target="styles.xml"/><Relationship Id="rId12" Type="http://schemas.openxmlformats.org/officeDocument/2006/relationships/image" Target="media/image4.jpeg"/><Relationship Id="rId17" Type="http://schemas.openxmlformats.org/officeDocument/2006/relationships/image" Target="media/image9.jpeg"/><Relationship Id="rId25" Type="http://schemas.openxmlformats.org/officeDocument/2006/relationships/image" Target="media/image17.jpeg"/><Relationship Id="rId33" Type="http://schemas.openxmlformats.org/officeDocument/2006/relationships/image" Target="media/image25.jpeg"/><Relationship Id="rId38" Type="http://schemas.openxmlformats.org/officeDocument/2006/relationships/image" Target="media/image28.jpeg"/><Relationship Id="rId46" Type="http://schemas.openxmlformats.org/officeDocument/2006/relationships/image" Target="media/image36.jpeg"/><Relationship Id="rId59" Type="http://schemas.openxmlformats.org/officeDocument/2006/relationships/image" Target="media/image49.jpeg"/><Relationship Id="rId67" Type="http://schemas.openxmlformats.org/officeDocument/2006/relationships/theme" Target="theme/theme1.xml"/><Relationship Id="rId20" Type="http://schemas.openxmlformats.org/officeDocument/2006/relationships/image" Target="media/image12.jpeg"/><Relationship Id="rId41" Type="http://schemas.openxmlformats.org/officeDocument/2006/relationships/image" Target="media/image31.jpeg"/><Relationship Id="rId54" Type="http://schemas.openxmlformats.org/officeDocument/2006/relationships/image" Target="media/image44.jpeg"/><Relationship Id="rId62" Type="http://schemas.openxmlformats.org/officeDocument/2006/relationships/image" Target="media/image5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00BF7D-90C2-4F32-B632-3D5BCE033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56</Pages>
  <Words>10423</Words>
  <Characters>59415</Characters>
  <Application>Microsoft Office Word</Application>
  <DocSecurity>0</DocSecurity>
  <Lines>495</Lines>
  <Paragraphs>139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Аналитическая химия</vt:lpstr>
    </vt:vector>
  </TitlesOfParts>
  <Company/>
  <LinksUpToDate>false</LinksUpToDate>
  <CharactersWithSpaces>69699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Аналитическая химия</dc:title>
  <dc:creator>user</dc:creator>
  <cp:lastModifiedBy>Lada Dolly</cp:lastModifiedBy>
  <cp:revision>3</cp:revision>
  <cp:lastPrinted>2007-03-02T11:42:00Z</cp:lastPrinted>
  <dcterms:created xsi:type="dcterms:W3CDTF">2024-08-11T14:15:00Z</dcterms:created>
  <dcterms:modified xsi:type="dcterms:W3CDTF">2024-08-11T22:56:00Z</dcterms:modified>
</cp:coreProperties>
</file>